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B79EF" w14:textId="77777777" w:rsidR="00B0490C" w:rsidRDefault="00B0490C" w:rsidP="00B0490C">
      <w:pPr>
        <w:spacing w:after="0"/>
        <w:jc w:val="center"/>
        <w:rPr>
          <w:rFonts w:asciiTheme="minorHAnsi" w:hAnsiTheme="minorHAnsi" w:cstheme="minorHAnsi"/>
          <w:b/>
          <w:sz w:val="32"/>
          <w:szCs w:val="24"/>
        </w:rPr>
      </w:pPr>
    </w:p>
    <w:p w14:paraId="70F1CC05" w14:textId="77777777" w:rsidR="00B0490C" w:rsidRDefault="00B0490C" w:rsidP="00B0490C">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072CC1F3" w14:textId="77777777" w:rsidR="00B0490C" w:rsidRDefault="00B0490C" w:rsidP="00B0490C">
      <w:pPr>
        <w:spacing w:after="0"/>
        <w:jc w:val="center"/>
        <w:rPr>
          <w:rFonts w:asciiTheme="minorHAnsi" w:hAnsiTheme="minorHAnsi" w:cstheme="minorHAnsi"/>
          <w:b/>
          <w:sz w:val="32"/>
          <w:szCs w:val="24"/>
        </w:rPr>
      </w:pPr>
    </w:p>
    <w:p w14:paraId="5B192A91" w14:textId="5C14C13A" w:rsidR="00B0490C" w:rsidRPr="0025644A" w:rsidRDefault="006E557A" w:rsidP="00B0490C">
      <w:pPr>
        <w:spacing w:after="0"/>
        <w:jc w:val="center"/>
        <w:rPr>
          <w:rFonts w:asciiTheme="minorHAnsi" w:hAnsiTheme="minorHAnsi" w:cstheme="minorHAnsi"/>
          <w:b/>
          <w:sz w:val="32"/>
          <w:szCs w:val="24"/>
        </w:rPr>
      </w:pPr>
      <w:r>
        <w:rPr>
          <w:rFonts w:asciiTheme="minorHAnsi" w:hAnsiTheme="minorHAnsi" w:cstheme="minorHAnsi"/>
          <w:b/>
          <w:sz w:val="32"/>
          <w:szCs w:val="24"/>
        </w:rPr>
        <w:t xml:space="preserve">Smlouva o </w:t>
      </w:r>
      <w:r w:rsidR="0092635D">
        <w:rPr>
          <w:rFonts w:asciiTheme="minorHAnsi" w:hAnsiTheme="minorHAnsi" w:cstheme="minorHAnsi"/>
          <w:b/>
          <w:sz w:val="32"/>
          <w:szCs w:val="24"/>
        </w:rPr>
        <w:t>dodávce software pro vedení evidence zdravotnických prostředků</w:t>
      </w:r>
    </w:p>
    <w:p w14:paraId="6F82EBB8" w14:textId="2345AF54" w:rsidR="00B0490C" w:rsidRPr="0025644A" w:rsidRDefault="00B0490C" w:rsidP="00B0490C">
      <w:pPr>
        <w:spacing w:after="0"/>
        <w:jc w:val="center"/>
        <w:rPr>
          <w:rFonts w:asciiTheme="minorHAnsi" w:hAnsiTheme="minorHAnsi" w:cstheme="minorHAnsi"/>
          <w:sz w:val="20"/>
          <w:szCs w:val="24"/>
        </w:rPr>
      </w:pPr>
      <w:r w:rsidRPr="0025644A">
        <w:rPr>
          <w:rFonts w:asciiTheme="minorHAnsi" w:hAnsiTheme="minorHAnsi" w:cstheme="minorHAnsi"/>
          <w:sz w:val="20"/>
          <w:szCs w:val="24"/>
        </w:rPr>
        <w:t>uzavřená dle zák. č. 89/2012 Sb., občanského zákoníku</w:t>
      </w:r>
    </w:p>
    <w:p w14:paraId="0C99D307" w14:textId="77777777" w:rsidR="00B0490C" w:rsidRPr="0025644A" w:rsidRDefault="00B0490C" w:rsidP="00B0490C">
      <w:pPr>
        <w:spacing w:after="0"/>
        <w:rPr>
          <w:rFonts w:asciiTheme="minorHAnsi" w:hAnsiTheme="minorHAnsi" w:cstheme="minorHAnsi"/>
          <w:b/>
          <w:sz w:val="24"/>
          <w:szCs w:val="24"/>
        </w:rPr>
      </w:pPr>
    </w:p>
    <w:p w14:paraId="04417DA7" w14:textId="1149D9CD" w:rsidR="00B0490C" w:rsidRPr="0025644A" w:rsidRDefault="006F7436" w:rsidP="00B0490C">
      <w:pPr>
        <w:spacing w:after="0"/>
        <w:rPr>
          <w:rFonts w:asciiTheme="minorHAnsi" w:hAnsiTheme="minorHAnsi" w:cstheme="minorHAnsi"/>
          <w:b/>
        </w:rPr>
      </w:pPr>
      <w:r>
        <w:rPr>
          <w:rFonts w:asciiTheme="minorHAnsi" w:hAnsiTheme="minorHAnsi" w:cstheme="minorHAnsi"/>
          <w:b/>
        </w:rPr>
        <w:t>Uživatel</w:t>
      </w:r>
      <w:r w:rsidR="00B0490C" w:rsidRPr="0025644A">
        <w:rPr>
          <w:rFonts w:asciiTheme="minorHAnsi" w:hAnsiTheme="minorHAnsi" w:cstheme="minorHAnsi"/>
          <w:b/>
        </w:rPr>
        <w:t xml:space="preserve">: </w:t>
      </w:r>
      <w:r w:rsidR="00B0490C" w:rsidRPr="0025644A">
        <w:rPr>
          <w:rFonts w:asciiTheme="minorHAnsi" w:hAnsiTheme="minorHAnsi" w:cstheme="minorHAnsi"/>
          <w:b/>
        </w:rPr>
        <w:tab/>
      </w:r>
      <w:r w:rsidR="00B0490C" w:rsidRPr="0025644A">
        <w:rPr>
          <w:rFonts w:asciiTheme="minorHAnsi" w:hAnsiTheme="minorHAnsi" w:cstheme="minorHAnsi"/>
          <w:b/>
        </w:rPr>
        <w:tab/>
      </w:r>
      <w:r w:rsidR="00B0490C" w:rsidRPr="0025644A">
        <w:rPr>
          <w:rFonts w:asciiTheme="minorHAnsi" w:hAnsiTheme="minorHAnsi" w:cstheme="minorHAnsi"/>
          <w:b/>
        </w:rPr>
        <w:tab/>
        <w:t>Nemocnice Znojmo, příspěvková organizace</w:t>
      </w:r>
    </w:p>
    <w:p w14:paraId="5F7E156E"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Se sídlem:</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Jana Janského 11, 669 02 Znojmo</w:t>
      </w:r>
    </w:p>
    <w:p w14:paraId="03090BC9"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Martinem Pavlíkem, Ph.D., EDIC, DESA, ředitelem</w:t>
      </w:r>
    </w:p>
    <w:p w14:paraId="0D15C3F0"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170A7E39"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 xml:space="preserve">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00092584</w:t>
      </w:r>
    </w:p>
    <w:p w14:paraId="08990560"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 xml:space="preserve">DIČ: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CZ00092584</w:t>
      </w:r>
    </w:p>
    <w:p w14:paraId="716FF2B3"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 xml:space="preserve">Bankovní spojení: </w:t>
      </w:r>
      <w:r w:rsidRPr="0025644A">
        <w:rPr>
          <w:rFonts w:asciiTheme="minorHAnsi" w:hAnsiTheme="minorHAnsi" w:cstheme="minorHAnsi"/>
        </w:rPr>
        <w:tab/>
      </w:r>
      <w:r w:rsidRPr="0025644A">
        <w:rPr>
          <w:rFonts w:asciiTheme="minorHAnsi" w:hAnsiTheme="minorHAnsi" w:cstheme="minorHAnsi"/>
        </w:rPr>
        <w:tab/>
        <w:t>Komerční banka a.s.</w:t>
      </w:r>
    </w:p>
    <w:p w14:paraId="6EBEB5C6"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19-5055520217/0100</w:t>
      </w:r>
    </w:p>
    <w:p w14:paraId="25504F03" w14:textId="77777777" w:rsidR="00B0490C" w:rsidRDefault="00B0490C" w:rsidP="00B0490C">
      <w:pPr>
        <w:autoSpaceDE w:val="0"/>
        <w:autoSpaceDN w:val="0"/>
        <w:adjustRightInd w:val="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4F3F717" w14:textId="77777777" w:rsidR="00B0490C" w:rsidRPr="0025644A" w:rsidRDefault="00B0490C" w:rsidP="00B0490C">
      <w:pPr>
        <w:autoSpaceDE w:val="0"/>
        <w:autoSpaceDN w:val="0"/>
        <w:adjustRightInd w:val="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6E5AEE64" w14:textId="6CE0E6BD"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na straně jedné (dále jen „</w:t>
      </w:r>
      <w:r w:rsidR="006F7436">
        <w:rPr>
          <w:rFonts w:asciiTheme="minorHAnsi" w:hAnsiTheme="minorHAnsi" w:cstheme="minorHAnsi"/>
          <w:b/>
          <w:bCs/>
        </w:rPr>
        <w:t>Uživatel</w:t>
      </w:r>
      <w:r w:rsidRPr="0025644A">
        <w:rPr>
          <w:rFonts w:asciiTheme="minorHAnsi" w:hAnsiTheme="minorHAnsi" w:cstheme="minorHAnsi"/>
        </w:rPr>
        <w:t>“)</w:t>
      </w:r>
    </w:p>
    <w:p w14:paraId="317865A5" w14:textId="77777777" w:rsidR="00B0490C" w:rsidRPr="0025644A" w:rsidRDefault="00B0490C" w:rsidP="00B0490C">
      <w:pPr>
        <w:spacing w:after="0"/>
        <w:rPr>
          <w:rFonts w:asciiTheme="minorHAnsi" w:hAnsiTheme="minorHAnsi" w:cstheme="minorHAnsi"/>
        </w:rPr>
      </w:pPr>
    </w:p>
    <w:p w14:paraId="72E03365"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a</w:t>
      </w:r>
    </w:p>
    <w:p w14:paraId="1E209C56" w14:textId="77777777" w:rsidR="00B0490C" w:rsidRPr="0025644A" w:rsidRDefault="00B0490C" w:rsidP="00B0490C">
      <w:pPr>
        <w:spacing w:after="0"/>
        <w:rPr>
          <w:rFonts w:asciiTheme="minorHAnsi" w:hAnsiTheme="minorHAnsi" w:cstheme="minorHAnsi"/>
        </w:rPr>
      </w:pPr>
    </w:p>
    <w:p w14:paraId="641A3F6B" w14:textId="6E60ECD9" w:rsidR="00B0490C" w:rsidRPr="0025644A" w:rsidRDefault="006F7436" w:rsidP="00B0490C">
      <w:pPr>
        <w:spacing w:after="0"/>
        <w:rPr>
          <w:rFonts w:asciiTheme="minorHAnsi" w:hAnsiTheme="minorHAnsi" w:cstheme="minorHAnsi"/>
          <w:b/>
        </w:rPr>
      </w:pPr>
      <w:r>
        <w:rPr>
          <w:rFonts w:asciiTheme="minorHAnsi" w:hAnsiTheme="minorHAnsi" w:cstheme="minorHAnsi"/>
          <w:b/>
        </w:rPr>
        <w:t>Poskytovatel</w:t>
      </w:r>
      <w:r w:rsidR="00D5552E">
        <w:rPr>
          <w:rFonts w:asciiTheme="minorHAnsi" w:hAnsiTheme="minorHAnsi" w:cstheme="minorHAnsi"/>
          <w:b/>
        </w:rPr>
        <w:t>:</w:t>
      </w:r>
      <w:r w:rsidR="00B0490C" w:rsidRPr="0025644A">
        <w:rPr>
          <w:rFonts w:asciiTheme="minorHAnsi" w:hAnsiTheme="minorHAnsi" w:cstheme="minorHAnsi"/>
          <w:b/>
        </w:rPr>
        <w:tab/>
      </w:r>
      <w:r w:rsidR="00B0490C">
        <w:rPr>
          <w:rFonts w:asciiTheme="minorHAnsi" w:hAnsiTheme="minorHAnsi" w:cstheme="minorHAnsi"/>
          <w:b/>
        </w:rPr>
        <w:tab/>
      </w:r>
      <w:r w:rsidR="00B0490C" w:rsidRPr="0025644A">
        <w:rPr>
          <w:rFonts w:asciiTheme="minorHAnsi" w:hAnsiTheme="minorHAnsi" w:cstheme="minorHAnsi"/>
          <w:b/>
        </w:rPr>
        <w:t>.........................................................................................</w:t>
      </w:r>
      <w:r w:rsidR="00B0490C">
        <w:rPr>
          <w:rFonts w:asciiTheme="minorHAnsi" w:hAnsiTheme="minorHAnsi" w:cstheme="minorHAnsi"/>
          <w:b/>
        </w:rPr>
        <w:t>.............</w:t>
      </w:r>
      <w:r w:rsidR="00B0490C" w:rsidRPr="0025644A">
        <w:rPr>
          <w:rFonts w:asciiTheme="minorHAnsi" w:hAnsiTheme="minorHAnsi" w:cstheme="minorHAnsi"/>
          <w:b/>
        </w:rPr>
        <w:t>..........</w:t>
      </w:r>
    </w:p>
    <w:p w14:paraId="5DFFE434"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Se sídlem:</w:t>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3CE29427"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Zastoupený:</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5B5A8045"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39F7CAAE"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IČ:</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72275976"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DIČ:</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6AA0056A"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Bankovní spojení:</w:t>
      </w:r>
      <w:r>
        <w:rPr>
          <w:rFonts w:asciiTheme="minorHAnsi" w:hAnsiTheme="minorHAnsi" w:cstheme="minorHAnsi"/>
        </w:rPr>
        <w:tab/>
      </w:r>
      <w:r w:rsidRPr="0025644A">
        <w:rPr>
          <w:rFonts w:asciiTheme="minorHAnsi" w:hAnsiTheme="minorHAnsi" w:cstheme="minorHAnsi"/>
        </w:rPr>
        <w:t>......................................................................................................................</w:t>
      </w:r>
    </w:p>
    <w:p w14:paraId="17FCB5F6"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54DD5AE9"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4AF56D7E" w14:textId="03FC1E06" w:rsidR="00B0490C" w:rsidRPr="0025644A" w:rsidRDefault="00B0490C" w:rsidP="00B0490C">
      <w:pPr>
        <w:spacing w:after="0"/>
        <w:rPr>
          <w:rFonts w:asciiTheme="minorHAnsi" w:hAnsiTheme="minorHAnsi" w:cstheme="minorHAnsi"/>
        </w:rPr>
      </w:pPr>
      <w:r w:rsidRPr="0025644A">
        <w:rPr>
          <w:rFonts w:asciiTheme="minorHAnsi" w:hAnsiTheme="minorHAnsi" w:cstheme="minorHAnsi"/>
          <w:i/>
        </w:rPr>
        <w:t xml:space="preserve">(vyplní </w:t>
      </w:r>
      <w:r w:rsidR="006F7436">
        <w:rPr>
          <w:rFonts w:asciiTheme="minorHAnsi" w:hAnsiTheme="minorHAnsi" w:cstheme="minorHAnsi"/>
          <w:i/>
        </w:rPr>
        <w:t>Poskytovatel</w:t>
      </w:r>
      <w:r w:rsidRPr="0025644A">
        <w:rPr>
          <w:rFonts w:asciiTheme="minorHAnsi" w:hAnsiTheme="minorHAnsi" w:cstheme="minorHAnsi"/>
          <w:i/>
        </w:rPr>
        <w:t>)</w:t>
      </w:r>
    </w:p>
    <w:p w14:paraId="4476543D" w14:textId="77777777" w:rsidR="00B0490C" w:rsidRPr="0025644A" w:rsidRDefault="00B0490C" w:rsidP="00B0490C">
      <w:pPr>
        <w:spacing w:after="0"/>
        <w:rPr>
          <w:rFonts w:asciiTheme="minorHAnsi" w:hAnsiTheme="minorHAnsi" w:cstheme="minorHAnsi"/>
        </w:rPr>
      </w:pPr>
    </w:p>
    <w:p w14:paraId="0A8A7D5B" w14:textId="19BDB802"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na straně druhé (dále jen „</w:t>
      </w:r>
      <w:r w:rsidR="006F7436">
        <w:rPr>
          <w:rFonts w:asciiTheme="minorHAnsi" w:hAnsiTheme="minorHAnsi" w:cstheme="minorHAnsi"/>
          <w:b/>
        </w:rPr>
        <w:t>Poskytovatel</w:t>
      </w:r>
      <w:r w:rsidRPr="0025644A">
        <w:rPr>
          <w:rFonts w:asciiTheme="minorHAnsi" w:hAnsiTheme="minorHAnsi" w:cstheme="minorHAnsi"/>
        </w:rPr>
        <w:t>“)</w:t>
      </w:r>
    </w:p>
    <w:p w14:paraId="7DF7D3B0" w14:textId="77777777" w:rsidR="00B0490C" w:rsidRPr="0025644A" w:rsidRDefault="00B0490C" w:rsidP="00B0490C">
      <w:pPr>
        <w:spacing w:after="0"/>
        <w:rPr>
          <w:rFonts w:asciiTheme="minorHAnsi" w:hAnsiTheme="minorHAnsi" w:cstheme="minorHAnsi"/>
        </w:rPr>
      </w:pPr>
    </w:p>
    <w:p w14:paraId="2780F9A8" w14:textId="3821B9AD" w:rsidR="00B0490C" w:rsidRPr="0025644A" w:rsidRDefault="00152CDB" w:rsidP="00B0490C">
      <w:pPr>
        <w:spacing w:after="0"/>
        <w:rPr>
          <w:rFonts w:asciiTheme="minorHAnsi" w:hAnsiTheme="minorHAnsi" w:cstheme="minorHAnsi"/>
        </w:rPr>
      </w:pPr>
      <w:r>
        <w:rPr>
          <w:rFonts w:asciiTheme="minorHAnsi" w:hAnsiTheme="minorHAnsi" w:cstheme="minorHAnsi"/>
        </w:rPr>
        <w:t xml:space="preserve"> </w:t>
      </w:r>
      <w:r w:rsidR="006F7436">
        <w:rPr>
          <w:rFonts w:asciiTheme="minorHAnsi" w:hAnsiTheme="minorHAnsi" w:cstheme="minorHAnsi"/>
        </w:rPr>
        <w:t>Uživatel</w:t>
      </w:r>
      <w:r w:rsidR="00B0490C" w:rsidRPr="0025644A">
        <w:rPr>
          <w:rFonts w:asciiTheme="minorHAnsi" w:hAnsiTheme="minorHAnsi" w:cstheme="minorHAnsi"/>
        </w:rPr>
        <w:t xml:space="preserve"> a </w:t>
      </w:r>
      <w:r w:rsidR="006F7436">
        <w:rPr>
          <w:rFonts w:asciiTheme="minorHAnsi" w:hAnsiTheme="minorHAnsi" w:cstheme="minorHAnsi"/>
        </w:rPr>
        <w:t>Poskytovatel</w:t>
      </w:r>
      <w:r w:rsidR="00B0490C" w:rsidRPr="0025644A">
        <w:rPr>
          <w:rFonts w:asciiTheme="minorHAnsi" w:hAnsiTheme="minorHAnsi" w:cstheme="minorHAnsi"/>
        </w:rPr>
        <w:t xml:space="preserve"> dále také jako „</w:t>
      </w:r>
      <w:r w:rsidR="00B0490C" w:rsidRPr="0025644A">
        <w:rPr>
          <w:rFonts w:asciiTheme="minorHAnsi" w:hAnsiTheme="minorHAnsi" w:cstheme="minorHAnsi"/>
          <w:b/>
        </w:rPr>
        <w:t>smluvní strany</w:t>
      </w:r>
      <w:r w:rsidR="00B0490C" w:rsidRPr="0025644A">
        <w:rPr>
          <w:rFonts w:asciiTheme="minorHAnsi" w:hAnsiTheme="minorHAnsi" w:cstheme="minorHAnsi"/>
        </w:rPr>
        <w:t>“</w:t>
      </w:r>
    </w:p>
    <w:p w14:paraId="19F6591B"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1AC527B1" w14:textId="77777777" w:rsidR="00B0490C" w:rsidRPr="0025644A" w:rsidRDefault="00B0490C" w:rsidP="00B0490C">
      <w:pPr>
        <w:spacing w:after="0"/>
        <w:rPr>
          <w:rFonts w:asciiTheme="minorHAnsi" w:hAnsiTheme="minorHAnsi" w:cstheme="minorHAnsi"/>
        </w:rPr>
      </w:pPr>
    </w:p>
    <w:p w14:paraId="189084B3" w14:textId="4363FA83" w:rsidR="00B0490C" w:rsidRPr="0025644A" w:rsidRDefault="00B0490C" w:rsidP="00B0490C">
      <w:pPr>
        <w:spacing w:after="0"/>
        <w:jc w:val="both"/>
        <w:rPr>
          <w:rFonts w:asciiTheme="minorHAnsi" w:hAnsiTheme="minorHAnsi" w:cstheme="minorHAnsi"/>
        </w:rPr>
      </w:pPr>
      <w:r w:rsidRPr="0025644A">
        <w:rPr>
          <w:rFonts w:asciiTheme="minorHAnsi" w:hAnsiTheme="minorHAnsi" w:cstheme="minorHAnsi"/>
        </w:rPr>
        <w:t>tímto uzavírají tuto smlouvu</w:t>
      </w:r>
      <w:r w:rsidR="001A7A83">
        <w:rPr>
          <w:rFonts w:asciiTheme="minorHAnsi" w:hAnsiTheme="minorHAnsi" w:cstheme="minorHAnsi"/>
        </w:rPr>
        <w:t xml:space="preserve"> </w:t>
      </w:r>
      <w:r w:rsidRPr="0025644A">
        <w:rPr>
          <w:rFonts w:asciiTheme="minorHAnsi" w:hAnsiTheme="minorHAnsi" w:cstheme="minorHAnsi"/>
        </w:rPr>
        <w:t xml:space="preserve">jako výsledek </w:t>
      </w:r>
      <w:r w:rsidR="00A579F7">
        <w:rPr>
          <w:rFonts w:asciiTheme="minorHAnsi" w:hAnsiTheme="minorHAnsi" w:cstheme="minorHAnsi"/>
        </w:rPr>
        <w:t>výběrového</w:t>
      </w:r>
      <w:r w:rsidRPr="0025644A">
        <w:rPr>
          <w:rFonts w:asciiTheme="minorHAnsi" w:hAnsiTheme="minorHAnsi" w:cstheme="minorHAnsi"/>
        </w:rPr>
        <w:t xml:space="preserve"> řízení na realizaci veřejné zakázky malého rozsahu nazvané </w:t>
      </w:r>
      <w:r w:rsidRPr="0025644A">
        <w:rPr>
          <w:rFonts w:asciiTheme="minorHAnsi" w:hAnsiTheme="minorHAnsi" w:cstheme="minorHAnsi"/>
          <w:b/>
        </w:rPr>
        <w:t>„</w:t>
      </w:r>
      <w:r w:rsidR="00C61400" w:rsidRPr="00C61400">
        <w:rPr>
          <w:rFonts w:asciiTheme="minorHAnsi" w:hAnsiTheme="minorHAnsi" w:cstheme="minorHAnsi"/>
          <w:b/>
        </w:rPr>
        <w:t xml:space="preserve">Software pro </w:t>
      </w:r>
      <w:r w:rsidR="004C4C4B">
        <w:rPr>
          <w:rFonts w:asciiTheme="minorHAnsi" w:hAnsiTheme="minorHAnsi" w:cstheme="minorHAnsi"/>
          <w:b/>
        </w:rPr>
        <w:t>vedení evidence zdravotnických prostředků</w:t>
      </w:r>
      <w:r>
        <w:rPr>
          <w:rFonts w:asciiTheme="minorHAnsi" w:hAnsiTheme="minorHAnsi" w:cstheme="minorHAnsi"/>
          <w:b/>
          <w:i/>
        </w:rPr>
        <w:t>“</w:t>
      </w:r>
      <w:r w:rsidRPr="0025644A">
        <w:rPr>
          <w:rFonts w:asciiTheme="minorHAnsi" w:hAnsiTheme="minorHAnsi" w:cstheme="minorHAnsi"/>
        </w:rPr>
        <w:t xml:space="preserve"> (dále jen „</w:t>
      </w:r>
      <w:r w:rsidRPr="0025644A">
        <w:rPr>
          <w:rFonts w:asciiTheme="minorHAnsi" w:hAnsiTheme="minorHAnsi" w:cstheme="minorHAnsi"/>
          <w:b/>
        </w:rPr>
        <w:t>veřejná</w:t>
      </w:r>
      <w:r w:rsidRPr="0025644A">
        <w:rPr>
          <w:rFonts w:asciiTheme="minorHAnsi" w:hAnsiTheme="minorHAnsi" w:cstheme="minorHAnsi"/>
        </w:rPr>
        <w:t xml:space="preserve"> </w:t>
      </w:r>
      <w:r w:rsidRPr="0025644A">
        <w:rPr>
          <w:rFonts w:asciiTheme="minorHAnsi" w:hAnsiTheme="minorHAnsi" w:cstheme="minorHAnsi"/>
          <w:b/>
        </w:rPr>
        <w:t>zakázka</w:t>
      </w:r>
      <w:r w:rsidRPr="0025644A">
        <w:rPr>
          <w:rFonts w:asciiTheme="minorHAnsi" w:hAnsiTheme="minorHAnsi" w:cstheme="minorHAnsi"/>
        </w:rPr>
        <w:t xml:space="preserve">“). </w:t>
      </w:r>
    </w:p>
    <w:p w14:paraId="7B3F80DE" w14:textId="77777777" w:rsidR="00B0490C" w:rsidRDefault="00B0490C" w:rsidP="00B0490C">
      <w:pPr>
        <w:spacing w:after="0"/>
        <w:jc w:val="both"/>
        <w:rPr>
          <w:rFonts w:asciiTheme="minorHAnsi" w:hAnsiTheme="minorHAnsi" w:cstheme="minorHAnsi"/>
        </w:rPr>
      </w:pPr>
    </w:p>
    <w:p w14:paraId="4E3FCD8B" w14:textId="77777777" w:rsidR="00B0490C" w:rsidRDefault="00B0490C" w:rsidP="00B0490C">
      <w:pPr>
        <w:spacing w:after="0"/>
        <w:jc w:val="both"/>
        <w:rPr>
          <w:rFonts w:asciiTheme="minorHAnsi" w:hAnsiTheme="minorHAnsi" w:cstheme="minorHAnsi"/>
        </w:rPr>
      </w:pPr>
    </w:p>
    <w:p w14:paraId="00BD21F2" w14:textId="77777777" w:rsidR="00B0490C" w:rsidRPr="0025644A" w:rsidRDefault="00B0490C" w:rsidP="00B0490C">
      <w:pPr>
        <w:spacing w:after="0"/>
        <w:jc w:val="both"/>
        <w:rPr>
          <w:rFonts w:asciiTheme="minorHAnsi" w:hAnsiTheme="minorHAnsi" w:cstheme="minorHAnsi"/>
        </w:rPr>
      </w:pPr>
    </w:p>
    <w:p w14:paraId="72CBE939" w14:textId="77777777" w:rsidR="00B0490C" w:rsidRPr="0025644A" w:rsidRDefault="00B0490C" w:rsidP="00B0490C">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Předmět smlouvy</w:t>
      </w:r>
    </w:p>
    <w:p w14:paraId="13BF2546" w14:textId="77777777" w:rsidR="00B0490C" w:rsidRPr="0025644A" w:rsidRDefault="00B0490C" w:rsidP="00B0490C">
      <w:pPr>
        <w:spacing w:after="0"/>
        <w:ind w:left="284" w:hanging="284"/>
        <w:rPr>
          <w:rFonts w:asciiTheme="minorHAnsi" w:hAnsiTheme="minorHAnsi" w:cstheme="minorHAnsi"/>
          <w:b/>
        </w:rPr>
      </w:pPr>
    </w:p>
    <w:p w14:paraId="745D0CEA" w14:textId="5E4AC312" w:rsidR="004C4C4B" w:rsidRPr="004C4C4B" w:rsidRDefault="00B0490C" w:rsidP="004C4C4B">
      <w:pPr>
        <w:pStyle w:val="Textkrper"/>
        <w:numPr>
          <w:ilvl w:val="0"/>
          <w:numId w:val="27"/>
        </w:numPr>
        <w:spacing w:before="120" w:line="280" w:lineRule="atLeast"/>
        <w:ind w:left="425" w:hanging="425"/>
        <w:jc w:val="both"/>
        <w:rPr>
          <w:rFonts w:asciiTheme="minorHAnsi" w:hAnsiTheme="minorHAnsi" w:cstheme="minorHAnsi"/>
        </w:rPr>
      </w:pPr>
      <w:r w:rsidRPr="004C4C4B">
        <w:rPr>
          <w:rFonts w:asciiTheme="minorHAnsi" w:hAnsiTheme="minorHAnsi" w:cstheme="minorHAnsi"/>
        </w:rPr>
        <w:t xml:space="preserve">Předmětem této smlouvy je závazek </w:t>
      </w:r>
      <w:r w:rsidR="006F7436">
        <w:rPr>
          <w:rFonts w:asciiTheme="minorHAnsi" w:hAnsiTheme="minorHAnsi" w:cstheme="minorHAnsi"/>
        </w:rPr>
        <w:t>Poskytovatel</w:t>
      </w:r>
      <w:r w:rsidR="00D5552E" w:rsidRPr="004C4C4B">
        <w:rPr>
          <w:rFonts w:asciiTheme="minorHAnsi" w:hAnsiTheme="minorHAnsi" w:cstheme="minorHAnsi"/>
        </w:rPr>
        <w:t>e</w:t>
      </w:r>
      <w:r w:rsidRPr="004C4C4B">
        <w:rPr>
          <w:rFonts w:asciiTheme="minorHAnsi" w:hAnsiTheme="minorHAnsi" w:cstheme="minorHAnsi"/>
        </w:rPr>
        <w:t xml:space="preserve"> </w:t>
      </w:r>
      <w:r w:rsidR="001A7A83" w:rsidRPr="004C4C4B">
        <w:rPr>
          <w:rFonts w:asciiTheme="minorHAnsi" w:hAnsiTheme="minorHAnsi" w:cstheme="minorHAnsi"/>
        </w:rPr>
        <w:t>dodat</w:t>
      </w:r>
      <w:r w:rsidRPr="004C4C4B">
        <w:rPr>
          <w:rFonts w:asciiTheme="minorHAnsi" w:hAnsiTheme="minorHAnsi" w:cstheme="minorHAnsi"/>
        </w:rPr>
        <w:t xml:space="preserve"> </w:t>
      </w:r>
      <w:r w:rsidR="00C61400" w:rsidRPr="004C4C4B">
        <w:rPr>
          <w:rFonts w:asciiTheme="minorHAnsi" w:hAnsiTheme="minorHAnsi" w:cstheme="minorHAnsi"/>
        </w:rPr>
        <w:t xml:space="preserve">a implementovat informační systém pro </w:t>
      </w:r>
      <w:r w:rsidR="004C4C4B" w:rsidRPr="004C4C4B">
        <w:rPr>
          <w:rFonts w:asciiTheme="minorHAnsi" w:hAnsiTheme="minorHAnsi" w:cstheme="minorHAnsi"/>
        </w:rPr>
        <w:t>evidenci zdravotnických prostředků</w:t>
      </w:r>
      <w:r w:rsidR="00A579F7">
        <w:rPr>
          <w:rFonts w:asciiTheme="minorHAnsi" w:hAnsiTheme="minorHAnsi" w:cstheme="minorHAnsi"/>
        </w:rPr>
        <w:t xml:space="preserve"> (dále jen </w:t>
      </w:r>
      <w:r w:rsidR="00A579F7" w:rsidRPr="00A579F7">
        <w:rPr>
          <w:rFonts w:asciiTheme="minorHAnsi" w:hAnsiTheme="minorHAnsi" w:cstheme="minorHAnsi"/>
          <w:b/>
          <w:bCs/>
        </w:rPr>
        <w:t xml:space="preserve">„IS </w:t>
      </w:r>
      <w:r w:rsidR="00A579F7">
        <w:rPr>
          <w:rFonts w:asciiTheme="minorHAnsi" w:hAnsiTheme="minorHAnsi" w:cstheme="minorHAnsi"/>
          <w:b/>
          <w:bCs/>
        </w:rPr>
        <w:t>ZP“</w:t>
      </w:r>
      <w:r w:rsidR="00A579F7">
        <w:rPr>
          <w:rFonts w:asciiTheme="minorHAnsi" w:hAnsiTheme="minorHAnsi" w:cstheme="minorHAnsi"/>
        </w:rPr>
        <w:t>)</w:t>
      </w:r>
      <w:r w:rsidR="004C4C4B">
        <w:rPr>
          <w:rFonts w:asciiTheme="minorHAnsi" w:hAnsiTheme="minorHAnsi" w:cstheme="minorHAnsi"/>
        </w:rPr>
        <w:t xml:space="preserve">. </w:t>
      </w:r>
      <w:r w:rsidR="004C4C4B" w:rsidRPr="004C4C4B">
        <w:rPr>
          <w:rFonts w:asciiTheme="minorHAnsi" w:hAnsiTheme="minorHAnsi" w:cstheme="minorHAnsi"/>
        </w:rPr>
        <w:t xml:space="preserve">Součástí předmětu plnění </w:t>
      </w:r>
      <w:r w:rsidR="00CC0421">
        <w:rPr>
          <w:rFonts w:asciiTheme="minorHAnsi" w:hAnsiTheme="minorHAnsi" w:cstheme="minorHAnsi"/>
        </w:rPr>
        <w:t>s</w:t>
      </w:r>
      <w:r w:rsidR="004C4C4B" w:rsidRPr="004C4C4B">
        <w:rPr>
          <w:rFonts w:asciiTheme="minorHAnsi" w:hAnsiTheme="minorHAnsi" w:cstheme="minorHAnsi"/>
        </w:rPr>
        <w:t xml:space="preserve">mlouvy je dodání všech potřebných časově neomezených licencí a subskripcí (dále také jen </w:t>
      </w:r>
      <w:r w:rsidR="004C4C4B" w:rsidRPr="004C4C4B">
        <w:rPr>
          <w:rFonts w:asciiTheme="minorHAnsi" w:hAnsiTheme="minorHAnsi" w:cstheme="minorHAnsi"/>
          <w:b/>
          <w:bCs/>
        </w:rPr>
        <w:t>„Licence“</w:t>
      </w:r>
      <w:r w:rsidR="004C4C4B" w:rsidRPr="0092635D">
        <w:rPr>
          <w:rFonts w:asciiTheme="minorHAnsi" w:hAnsiTheme="minorHAnsi" w:cstheme="minorHAnsi"/>
        </w:rPr>
        <w:t>)</w:t>
      </w:r>
      <w:r w:rsidR="004C4C4B" w:rsidRPr="004C4C4B">
        <w:rPr>
          <w:rFonts w:asciiTheme="minorHAnsi" w:hAnsiTheme="minorHAnsi" w:cstheme="minorHAnsi"/>
        </w:rPr>
        <w:t xml:space="preserve"> pro počítačové programy (včetně databáze) potřebné pro řádný a plnohodnotný chod </w:t>
      </w:r>
      <w:r w:rsidR="00A579F7">
        <w:rPr>
          <w:rFonts w:asciiTheme="minorHAnsi" w:hAnsiTheme="minorHAnsi" w:cstheme="minorHAnsi"/>
        </w:rPr>
        <w:t>softwaru</w:t>
      </w:r>
      <w:r w:rsidR="004C4C4B" w:rsidRPr="004C4C4B">
        <w:rPr>
          <w:rFonts w:asciiTheme="minorHAnsi" w:hAnsiTheme="minorHAnsi" w:cstheme="minorHAnsi"/>
        </w:rPr>
        <w:t xml:space="preserve"> (dále také jen </w:t>
      </w:r>
      <w:r w:rsidR="004C4C4B" w:rsidRPr="004C4C4B">
        <w:rPr>
          <w:rFonts w:asciiTheme="minorHAnsi" w:hAnsiTheme="minorHAnsi" w:cstheme="minorHAnsi"/>
          <w:b/>
          <w:bCs/>
        </w:rPr>
        <w:t>„Software“</w:t>
      </w:r>
      <w:r w:rsidR="004C4C4B" w:rsidRPr="004C4C4B">
        <w:rPr>
          <w:rFonts w:asciiTheme="minorHAnsi" w:hAnsiTheme="minorHAnsi" w:cstheme="minorHAnsi"/>
        </w:rPr>
        <w:t xml:space="preserve">),  instalace, nastavení, zprovoznění </w:t>
      </w:r>
      <w:r w:rsidR="00A579F7">
        <w:rPr>
          <w:rFonts w:asciiTheme="minorHAnsi" w:hAnsiTheme="minorHAnsi" w:cstheme="minorHAnsi"/>
        </w:rPr>
        <w:t>IS ZP</w:t>
      </w:r>
      <w:r w:rsidR="004C4C4B" w:rsidRPr="004C4C4B">
        <w:rPr>
          <w:rFonts w:asciiTheme="minorHAnsi" w:hAnsiTheme="minorHAnsi" w:cstheme="minorHAnsi"/>
        </w:rPr>
        <w:t xml:space="preserve">, napojení  - interface na spolupracující systémy, Migrace dat - převod a konverze dat ze stávajících systémů používaných </w:t>
      </w:r>
      <w:r w:rsidR="006F7436">
        <w:rPr>
          <w:rFonts w:asciiTheme="minorHAnsi" w:hAnsiTheme="minorHAnsi" w:cstheme="minorHAnsi"/>
        </w:rPr>
        <w:t>Uživatel</w:t>
      </w:r>
      <w:r w:rsidR="00A579F7">
        <w:rPr>
          <w:rFonts w:asciiTheme="minorHAnsi" w:hAnsiTheme="minorHAnsi" w:cstheme="minorHAnsi"/>
        </w:rPr>
        <w:t>em</w:t>
      </w:r>
      <w:r w:rsidR="0092635D">
        <w:rPr>
          <w:rFonts w:asciiTheme="minorHAnsi" w:hAnsiTheme="minorHAnsi" w:cstheme="minorHAnsi"/>
        </w:rPr>
        <w:t>,</w:t>
      </w:r>
      <w:r w:rsidR="004C4C4B" w:rsidRPr="004C4C4B">
        <w:rPr>
          <w:rFonts w:asciiTheme="minorHAnsi" w:hAnsiTheme="minorHAnsi" w:cstheme="minorHAnsi"/>
        </w:rPr>
        <w:t xml:space="preserve"> spuštění </w:t>
      </w:r>
      <w:r w:rsidR="00A579F7">
        <w:rPr>
          <w:rFonts w:asciiTheme="minorHAnsi" w:hAnsiTheme="minorHAnsi" w:cstheme="minorHAnsi"/>
        </w:rPr>
        <w:t>IS ZP</w:t>
      </w:r>
      <w:r w:rsidR="004C4C4B" w:rsidRPr="004C4C4B">
        <w:rPr>
          <w:rFonts w:asciiTheme="minorHAnsi" w:hAnsiTheme="minorHAnsi" w:cstheme="minorHAnsi"/>
        </w:rPr>
        <w:t xml:space="preserve">T do ostrého provozu (dále souhrnně také jen </w:t>
      </w:r>
      <w:r w:rsidR="004C4C4B" w:rsidRPr="004C4C4B">
        <w:rPr>
          <w:rFonts w:asciiTheme="minorHAnsi" w:hAnsiTheme="minorHAnsi" w:cstheme="minorHAnsi"/>
          <w:b/>
          <w:bCs/>
        </w:rPr>
        <w:t>„Implementace“</w:t>
      </w:r>
      <w:r w:rsidR="004C4C4B" w:rsidRPr="0092635D">
        <w:rPr>
          <w:rFonts w:asciiTheme="minorHAnsi" w:hAnsiTheme="minorHAnsi" w:cstheme="minorHAnsi"/>
        </w:rPr>
        <w:t>)</w:t>
      </w:r>
      <w:r w:rsidR="0092635D">
        <w:rPr>
          <w:rFonts w:asciiTheme="minorHAnsi" w:hAnsiTheme="minorHAnsi" w:cstheme="minorHAnsi"/>
        </w:rPr>
        <w:t xml:space="preserve">, </w:t>
      </w:r>
      <w:r w:rsidR="004C4C4B" w:rsidRPr="004C4C4B">
        <w:rPr>
          <w:rFonts w:asciiTheme="minorHAnsi" w:hAnsiTheme="minorHAnsi" w:cstheme="minorHAnsi"/>
        </w:rPr>
        <w:t xml:space="preserve">provedení školení personálu </w:t>
      </w:r>
      <w:r w:rsidR="006F7436">
        <w:rPr>
          <w:rFonts w:asciiTheme="minorHAnsi" w:hAnsiTheme="minorHAnsi" w:cstheme="minorHAnsi"/>
        </w:rPr>
        <w:t>Uživatel</w:t>
      </w:r>
      <w:r w:rsidR="004C4C4B" w:rsidRPr="004C4C4B">
        <w:rPr>
          <w:rFonts w:asciiTheme="minorHAnsi" w:hAnsiTheme="minorHAnsi" w:cstheme="minorHAnsi"/>
        </w:rPr>
        <w:t xml:space="preserve">e, a poskytování technické podpory pro zajištění náležitého chodu </w:t>
      </w:r>
      <w:r w:rsidR="00A579F7">
        <w:rPr>
          <w:rFonts w:asciiTheme="minorHAnsi" w:hAnsiTheme="minorHAnsi" w:cstheme="minorHAnsi"/>
        </w:rPr>
        <w:t>IS ZP</w:t>
      </w:r>
      <w:r w:rsidR="004C4C4B" w:rsidRPr="004C4C4B">
        <w:rPr>
          <w:rFonts w:asciiTheme="minorHAnsi" w:hAnsiTheme="minorHAnsi" w:cstheme="minorHAnsi"/>
        </w:rPr>
        <w:t xml:space="preserve"> po jeho uvedení do ostrého provozu (dále také jen „</w:t>
      </w:r>
      <w:r w:rsidR="004C4C4B" w:rsidRPr="00A579F7">
        <w:rPr>
          <w:rFonts w:asciiTheme="minorHAnsi" w:hAnsiTheme="minorHAnsi" w:cstheme="minorHAnsi"/>
          <w:b/>
          <w:bCs/>
        </w:rPr>
        <w:t>Technická podpora</w:t>
      </w:r>
      <w:r w:rsidR="004C4C4B" w:rsidRPr="004C4C4B">
        <w:rPr>
          <w:rFonts w:asciiTheme="minorHAnsi" w:hAnsiTheme="minorHAnsi" w:cstheme="minorHAnsi"/>
        </w:rPr>
        <w:t xml:space="preserve">“) to vše dle požadavků </w:t>
      </w:r>
      <w:r w:rsidR="006F7436">
        <w:rPr>
          <w:rFonts w:asciiTheme="minorHAnsi" w:hAnsiTheme="minorHAnsi" w:cstheme="minorHAnsi"/>
        </w:rPr>
        <w:t>Uživatel</w:t>
      </w:r>
      <w:r w:rsidR="004C4C4B" w:rsidRPr="004C4C4B">
        <w:rPr>
          <w:rFonts w:asciiTheme="minorHAnsi" w:hAnsiTheme="minorHAnsi" w:cstheme="minorHAnsi"/>
        </w:rPr>
        <w:t xml:space="preserve">e a v souladu s touto </w:t>
      </w:r>
      <w:r w:rsidR="00CC0421">
        <w:rPr>
          <w:rFonts w:asciiTheme="minorHAnsi" w:hAnsiTheme="minorHAnsi" w:cstheme="minorHAnsi"/>
        </w:rPr>
        <w:t>s</w:t>
      </w:r>
      <w:r w:rsidR="004C4C4B" w:rsidRPr="004C4C4B">
        <w:rPr>
          <w:rFonts w:asciiTheme="minorHAnsi" w:hAnsiTheme="minorHAnsi" w:cstheme="minorHAnsi"/>
        </w:rPr>
        <w:t xml:space="preserve">mlouvou. </w:t>
      </w:r>
      <w:r w:rsidR="006F7436">
        <w:rPr>
          <w:rFonts w:asciiTheme="minorHAnsi" w:hAnsiTheme="minorHAnsi" w:cstheme="minorHAnsi"/>
        </w:rPr>
        <w:t xml:space="preserve">Součástí plnění je rovněž </w:t>
      </w:r>
      <w:r w:rsidR="006F7436">
        <w:rPr>
          <w:rFonts w:cs="Calibri"/>
        </w:rPr>
        <w:t>dodání záložní kopie IS ZP a průvodní dokumentace k IS ZP.</w:t>
      </w:r>
      <w:r w:rsidR="009E7859" w:rsidRPr="009E7859">
        <w:rPr>
          <w:rFonts w:cs="Arial"/>
          <w:sz w:val="18"/>
          <w:szCs w:val="18"/>
        </w:rPr>
        <w:t xml:space="preserve"> </w:t>
      </w:r>
      <w:r w:rsidR="009E7859" w:rsidRPr="009E7859">
        <w:rPr>
          <w:rFonts w:asciiTheme="minorHAnsi" w:hAnsiTheme="minorHAnsi" w:cstheme="minorHAnsi"/>
        </w:rPr>
        <w:t xml:space="preserve">(dále souhrnně také jen </w:t>
      </w:r>
      <w:r w:rsidR="009E7859" w:rsidRPr="009E7859">
        <w:rPr>
          <w:rFonts w:asciiTheme="minorHAnsi" w:hAnsiTheme="minorHAnsi" w:cstheme="minorHAnsi"/>
          <w:b/>
          <w:bCs/>
        </w:rPr>
        <w:t>„Předmět plnění“</w:t>
      </w:r>
      <w:r w:rsidR="009E7859" w:rsidRPr="0092635D">
        <w:rPr>
          <w:rFonts w:asciiTheme="minorHAnsi" w:hAnsiTheme="minorHAnsi" w:cstheme="minorHAnsi"/>
        </w:rPr>
        <w:t>).</w:t>
      </w:r>
    </w:p>
    <w:p w14:paraId="4BEFFE33" w14:textId="13B7E0C3" w:rsidR="00071BF6" w:rsidRPr="004C4C4B" w:rsidRDefault="0092635D" w:rsidP="006F7436">
      <w:pPr>
        <w:numPr>
          <w:ilvl w:val="0"/>
          <w:numId w:val="27"/>
        </w:numPr>
        <w:spacing w:after="0"/>
        <w:ind w:left="426" w:hanging="426"/>
        <w:jc w:val="both"/>
        <w:rPr>
          <w:rFonts w:asciiTheme="minorHAnsi" w:hAnsiTheme="minorHAnsi" w:cstheme="minorHAnsi"/>
        </w:rPr>
      </w:pPr>
      <w:r>
        <w:rPr>
          <w:rFonts w:asciiTheme="minorHAnsi" w:hAnsiTheme="minorHAnsi" w:cstheme="minorHAnsi"/>
        </w:rPr>
        <w:t>Technická</w:t>
      </w:r>
      <w:r w:rsidR="007F5ABF" w:rsidRPr="004C4C4B">
        <w:rPr>
          <w:rFonts w:asciiTheme="minorHAnsi" w:hAnsiTheme="minorHAnsi" w:cstheme="minorHAnsi"/>
        </w:rPr>
        <w:t xml:space="preserve"> specifikace </w:t>
      </w:r>
      <w:r>
        <w:rPr>
          <w:rFonts w:asciiTheme="minorHAnsi" w:hAnsiTheme="minorHAnsi" w:cstheme="minorHAnsi"/>
        </w:rPr>
        <w:t>Software</w:t>
      </w:r>
      <w:r w:rsidR="007F5ABF" w:rsidRPr="004C4C4B">
        <w:rPr>
          <w:rFonts w:asciiTheme="minorHAnsi" w:hAnsiTheme="minorHAnsi" w:cstheme="minorHAnsi"/>
        </w:rPr>
        <w:t xml:space="preserve"> a požadavky </w:t>
      </w:r>
      <w:r w:rsidR="006F7436">
        <w:rPr>
          <w:rFonts w:asciiTheme="minorHAnsi" w:hAnsiTheme="minorHAnsi" w:cstheme="minorHAnsi"/>
        </w:rPr>
        <w:t>Uživatel</w:t>
      </w:r>
      <w:r w:rsidR="007F5ABF" w:rsidRPr="004C4C4B">
        <w:rPr>
          <w:rFonts w:asciiTheme="minorHAnsi" w:hAnsiTheme="minorHAnsi" w:cstheme="minorHAnsi"/>
        </w:rPr>
        <w:t>e jsou uvedeny v příloze č. 2 této smlouvy.</w:t>
      </w:r>
      <w:r w:rsidR="00C61400" w:rsidRPr="004C4C4B">
        <w:rPr>
          <w:rFonts w:asciiTheme="minorHAnsi" w:hAnsiTheme="minorHAnsi" w:cstheme="minorHAnsi"/>
        </w:rPr>
        <w:t xml:space="preserve"> </w:t>
      </w:r>
    </w:p>
    <w:p w14:paraId="59FD8EF0" w14:textId="3C19F1CE" w:rsidR="0071335E" w:rsidRPr="0071335E" w:rsidRDefault="006F7436" w:rsidP="006F7436">
      <w:pPr>
        <w:numPr>
          <w:ilvl w:val="0"/>
          <w:numId w:val="27"/>
        </w:numPr>
        <w:spacing w:after="0"/>
        <w:ind w:left="426" w:hanging="426"/>
        <w:jc w:val="both"/>
        <w:rPr>
          <w:rFonts w:cs="Calibri"/>
        </w:rPr>
      </w:pPr>
      <w:r>
        <w:rPr>
          <w:rFonts w:cs="Calibri"/>
        </w:rPr>
        <w:t>Uživatel</w:t>
      </w:r>
      <w:r w:rsidR="0071335E" w:rsidRPr="0071335E">
        <w:rPr>
          <w:rFonts w:cs="Calibri"/>
        </w:rPr>
        <w:t xml:space="preserve"> požaduje instalaci a provoz SW výhradně na virtuálním serveru v rámci </w:t>
      </w:r>
      <w:r w:rsidR="00E25804">
        <w:rPr>
          <w:rFonts w:cs="Calibri"/>
        </w:rPr>
        <w:t xml:space="preserve">jeho </w:t>
      </w:r>
      <w:r w:rsidR="0071335E" w:rsidRPr="0071335E">
        <w:rPr>
          <w:rFonts w:cs="Calibri"/>
        </w:rPr>
        <w:t>infrastruktury, tedy ve virtuálním serveru. Případné náklady na licenci operačního sytému pro tento virtuální server hradí</w:t>
      </w:r>
      <w:r w:rsidR="00E25804">
        <w:rPr>
          <w:rFonts w:cs="Calibri"/>
        </w:rPr>
        <w:t xml:space="preserve"> jsou součástí odměny za dodání informačního systému</w:t>
      </w:r>
      <w:r w:rsidR="0071335E" w:rsidRPr="0071335E">
        <w:rPr>
          <w:rFonts w:cs="Calibri"/>
        </w:rPr>
        <w:t xml:space="preserve">. </w:t>
      </w:r>
      <w:r>
        <w:rPr>
          <w:rFonts w:cs="Calibri"/>
        </w:rPr>
        <w:t>Uživatel</w:t>
      </w:r>
      <w:r w:rsidR="0071335E" w:rsidRPr="0071335E">
        <w:rPr>
          <w:rFonts w:cs="Calibri"/>
        </w:rPr>
        <w:t xml:space="preserve"> obdrží k této </w:t>
      </w:r>
      <w:proofErr w:type="spellStart"/>
      <w:r w:rsidR="0071335E" w:rsidRPr="0071335E">
        <w:rPr>
          <w:rFonts w:cs="Calibri"/>
        </w:rPr>
        <w:t>appliace</w:t>
      </w:r>
      <w:proofErr w:type="spellEnd"/>
      <w:r w:rsidR="0071335E" w:rsidRPr="0071335E">
        <w:rPr>
          <w:rFonts w:cs="Calibri"/>
        </w:rPr>
        <w:t xml:space="preserve"> trvalý administrátorský přístup pro případnou kontrolu či nastavení systému</w:t>
      </w:r>
      <w:r w:rsidR="00E25804">
        <w:rPr>
          <w:rFonts w:cs="Calibri"/>
        </w:rPr>
        <w:t>.</w:t>
      </w:r>
      <w:r w:rsidR="0071335E" w:rsidRPr="0071335E">
        <w:rPr>
          <w:rFonts w:cs="Calibri"/>
        </w:rPr>
        <w:t xml:space="preserve"> </w:t>
      </w:r>
      <w:r>
        <w:rPr>
          <w:rFonts w:cs="Calibri"/>
        </w:rPr>
        <w:t>Uživatel</w:t>
      </w:r>
      <w:r w:rsidR="0071335E" w:rsidRPr="0071335E">
        <w:rPr>
          <w:rFonts w:cs="Calibri"/>
        </w:rPr>
        <w:t xml:space="preserve"> do </w:t>
      </w:r>
      <w:proofErr w:type="spellStart"/>
      <w:r w:rsidR="00E25804">
        <w:rPr>
          <w:rFonts w:cs="Calibri"/>
        </w:rPr>
        <w:t>a</w:t>
      </w:r>
      <w:r w:rsidR="0071335E" w:rsidRPr="0071335E">
        <w:rPr>
          <w:rFonts w:cs="Calibri"/>
        </w:rPr>
        <w:t>ppliance</w:t>
      </w:r>
      <w:proofErr w:type="spellEnd"/>
      <w:r w:rsidR="0071335E" w:rsidRPr="0071335E">
        <w:rPr>
          <w:rFonts w:cs="Calibri"/>
        </w:rPr>
        <w:t xml:space="preserve"> doinstaluj</w:t>
      </w:r>
      <w:r w:rsidR="00635E36">
        <w:rPr>
          <w:rFonts w:cs="Calibri"/>
        </w:rPr>
        <w:t>e</w:t>
      </w:r>
      <w:r w:rsidR="0071335E" w:rsidRPr="0071335E">
        <w:rPr>
          <w:rFonts w:cs="Calibri"/>
        </w:rPr>
        <w:t xml:space="preserve"> Agenta monitorovacího systému</w:t>
      </w:r>
      <w:r w:rsidR="00E25804">
        <w:rPr>
          <w:rFonts w:cs="Calibri"/>
        </w:rPr>
        <w:t xml:space="preserve"> a</w:t>
      </w:r>
      <w:r w:rsidR="0071335E" w:rsidRPr="0071335E">
        <w:rPr>
          <w:rFonts w:cs="Calibri"/>
        </w:rPr>
        <w:t xml:space="preserve"> antivirové řešení. </w:t>
      </w:r>
      <w:r>
        <w:rPr>
          <w:rFonts w:cs="Calibri"/>
        </w:rPr>
        <w:t>Poskytovatel</w:t>
      </w:r>
      <w:r w:rsidR="00E25804">
        <w:rPr>
          <w:rFonts w:cs="Calibri"/>
        </w:rPr>
        <w:t xml:space="preserve"> zajistí</w:t>
      </w:r>
      <w:r w:rsidR="0071335E" w:rsidRPr="0071335E">
        <w:rPr>
          <w:rFonts w:cs="Calibri"/>
        </w:rPr>
        <w:t xml:space="preserve"> integraci s informačním systémem</w:t>
      </w:r>
      <w:r w:rsidR="00E25804">
        <w:rPr>
          <w:rFonts w:cs="Calibri"/>
        </w:rPr>
        <w:t xml:space="preserve"> </w:t>
      </w:r>
      <w:r>
        <w:rPr>
          <w:rFonts w:cs="Calibri"/>
        </w:rPr>
        <w:t>Uživatel</w:t>
      </w:r>
      <w:r w:rsidR="00E25804">
        <w:rPr>
          <w:rFonts w:cs="Calibri"/>
        </w:rPr>
        <w:t>e</w:t>
      </w:r>
      <w:r w:rsidR="0071335E" w:rsidRPr="0071335E">
        <w:rPr>
          <w:rFonts w:cs="Calibri"/>
        </w:rPr>
        <w:t xml:space="preserve"> </w:t>
      </w:r>
      <w:proofErr w:type="spellStart"/>
      <w:r w:rsidR="0071335E" w:rsidRPr="0071335E">
        <w:rPr>
          <w:rFonts w:cs="Calibri"/>
        </w:rPr>
        <w:t>Stapro</w:t>
      </w:r>
      <w:proofErr w:type="spellEnd"/>
      <w:r w:rsidR="0071335E" w:rsidRPr="0071335E">
        <w:rPr>
          <w:rFonts w:cs="Calibri"/>
        </w:rPr>
        <w:t xml:space="preserve"> FONS Akord. Případné nutné úpravy na straně FONS Akord </w:t>
      </w:r>
      <w:r w:rsidR="00E25804">
        <w:rPr>
          <w:rFonts w:cs="Calibri"/>
        </w:rPr>
        <w:t>jsou součástí odměny za dodání informačního systému</w:t>
      </w:r>
      <w:r w:rsidR="0071335E" w:rsidRPr="0071335E">
        <w:rPr>
          <w:rFonts w:cs="Calibri"/>
        </w:rPr>
        <w:t xml:space="preserve">. Náklady na případné úpravy na straně </w:t>
      </w:r>
      <w:proofErr w:type="spellStart"/>
      <w:r w:rsidR="0071335E" w:rsidRPr="0071335E">
        <w:rPr>
          <w:rFonts w:cs="Calibri"/>
        </w:rPr>
        <w:t>Stapro</w:t>
      </w:r>
      <w:proofErr w:type="spellEnd"/>
      <w:r w:rsidR="0071335E" w:rsidRPr="0071335E">
        <w:rPr>
          <w:rFonts w:cs="Calibri"/>
        </w:rPr>
        <w:t xml:space="preserve"> Akord, komunikace s firmou </w:t>
      </w:r>
      <w:proofErr w:type="spellStart"/>
      <w:r w:rsidR="0071335E" w:rsidRPr="0071335E">
        <w:rPr>
          <w:rFonts w:cs="Calibri"/>
        </w:rPr>
        <w:t>Stapro</w:t>
      </w:r>
      <w:proofErr w:type="spellEnd"/>
      <w:r w:rsidR="0071335E" w:rsidRPr="0071335E">
        <w:rPr>
          <w:rFonts w:cs="Calibri"/>
        </w:rPr>
        <w:t xml:space="preserve"> a další související činnosti jsou plně </w:t>
      </w:r>
      <w:r w:rsidR="00E25804">
        <w:rPr>
          <w:rFonts w:cs="Calibri"/>
        </w:rPr>
        <w:t xml:space="preserve">v působnosti </w:t>
      </w:r>
      <w:r>
        <w:rPr>
          <w:rFonts w:cs="Calibri"/>
        </w:rPr>
        <w:t>Poskytovatel</w:t>
      </w:r>
      <w:r w:rsidR="00E25804">
        <w:rPr>
          <w:rFonts w:cs="Calibri"/>
        </w:rPr>
        <w:t>e.</w:t>
      </w:r>
      <w:r w:rsidR="0071335E" w:rsidRPr="0071335E">
        <w:rPr>
          <w:rFonts w:eastAsia="Arial" w:cs="Calibri"/>
          <w:sz w:val="14"/>
          <w:szCs w:val="14"/>
        </w:rPr>
        <w:t xml:space="preserve">  </w:t>
      </w:r>
      <w:r w:rsidR="0071335E" w:rsidRPr="0071335E">
        <w:rPr>
          <w:rFonts w:cs="Calibri"/>
        </w:rPr>
        <w:t xml:space="preserve">Případné měsíční poplatky za propojení mezi </w:t>
      </w:r>
      <w:r w:rsidR="00E25804">
        <w:rPr>
          <w:rFonts w:cs="Calibri"/>
        </w:rPr>
        <w:t>IS</w:t>
      </w:r>
      <w:r w:rsidR="0071335E" w:rsidRPr="0071335E">
        <w:rPr>
          <w:rFonts w:cs="Calibri"/>
        </w:rPr>
        <w:t xml:space="preserve"> a </w:t>
      </w:r>
      <w:proofErr w:type="spellStart"/>
      <w:r w:rsidR="0071335E" w:rsidRPr="0071335E">
        <w:rPr>
          <w:rFonts w:cs="Calibri"/>
        </w:rPr>
        <w:t>Stapro</w:t>
      </w:r>
      <w:proofErr w:type="spellEnd"/>
      <w:r w:rsidR="0071335E" w:rsidRPr="0071335E">
        <w:rPr>
          <w:rFonts w:cs="Calibri"/>
        </w:rPr>
        <w:t xml:space="preserve"> Akord </w:t>
      </w:r>
      <w:r w:rsidR="00E25804">
        <w:rPr>
          <w:rFonts w:cs="Calibri"/>
        </w:rPr>
        <w:t>jsou</w:t>
      </w:r>
      <w:r w:rsidR="0071335E" w:rsidRPr="0071335E">
        <w:rPr>
          <w:rFonts w:cs="Calibri"/>
        </w:rPr>
        <w:t xml:space="preserve"> </w:t>
      </w:r>
      <w:r w:rsidR="00E25804">
        <w:rPr>
          <w:rFonts w:cs="Calibri"/>
        </w:rPr>
        <w:t xml:space="preserve">součástí paušální odměny </w:t>
      </w:r>
      <w:r w:rsidR="00E25804">
        <w:rPr>
          <w:rFonts w:asciiTheme="minorHAnsi" w:hAnsiTheme="minorHAnsi" w:cstheme="minorHAnsi"/>
        </w:rPr>
        <w:t>za poskytování podpory a servisní činnost</w:t>
      </w:r>
      <w:r w:rsidR="0071335E" w:rsidRPr="0071335E">
        <w:rPr>
          <w:rFonts w:cs="Calibri"/>
        </w:rPr>
        <w:t>.</w:t>
      </w:r>
    </w:p>
    <w:p w14:paraId="0F633317" w14:textId="426B56D2" w:rsidR="000E6EC5" w:rsidRPr="000E6EC5" w:rsidRDefault="006F7436" w:rsidP="006F7436">
      <w:pPr>
        <w:numPr>
          <w:ilvl w:val="0"/>
          <w:numId w:val="27"/>
        </w:numPr>
        <w:spacing w:after="0"/>
        <w:ind w:left="426" w:hanging="426"/>
        <w:jc w:val="both"/>
        <w:rPr>
          <w:rFonts w:asciiTheme="minorHAnsi" w:hAnsiTheme="minorHAnsi" w:cstheme="minorHAnsi"/>
        </w:rPr>
      </w:pPr>
      <w:r>
        <w:rPr>
          <w:rFonts w:asciiTheme="minorHAnsi" w:hAnsiTheme="minorHAnsi" w:cstheme="minorHAnsi"/>
        </w:rPr>
        <w:t>Poskytovatel</w:t>
      </w:r>
      <w:r w:rsidR="00B0490C" w:rsidRPr="0025644A">
        <w:rPr>
          <w:rFonts w:asciiTheme="minorHAnsi" w:hAnsiTheme="minorHAnsi" w:cstheme="minorHAnsi"/>
        </w:rPr>
        <w:t xml:space="preserve"> prohlašuje, že </w:t>
      </w:r>
      <w:r w:rsidR="009E7859">
        <w:rPr>
          <w:rFonts w:asciiTheme="minorHAnsi" w:hAnsiTheme="minorHAnsi" w:cstheme="minorHAnsi"/>
        </w:rPr>
        <w:t>P</w:t>
      </w:r>
      <w:r w:rsidR="00B0490C" w:rsidRPr="0025644A">
        <w:rPr>
          <w:rFonts w:asciiTheme="minorHAnsi" w:hAnsiTheme="minorHAnsi" w:cstheme="minorHAnsi"/>
        </w:rPr>
        <w:t xml:space="preserve">ředmět plnění dle této smlouvy je zcela v souladu s požadavky </w:t>
      </w:r>
      <w:r>
        <w:rPr>
          <w:rFonts w:asciiTheme="minorHAnsi" w:hAnsiTheme="minorHAnsi" w:cstheme="minorHAnsi"/>
        </w:rPr>
        <w:t>Uživatel</w:t>
      </w:r>
      <w:r w:rsidR="003A4F78">
        <w:rPr>
          <w:rFonts w:asciiTheme="minorHAnsi" w:hAnsiTheme="minorHAnsi" w:cstheme="minorHAnsi"/>
        </w:rPr>
        <w:t>e</w:t>
      </w:r>
      <w:r w:rsidR="00B0490C" w:rsidRPr="0025644A">
        <w:rPr>
          <w:rFonts w:asciiTheme="minorHAnsi" w:hAnsiTheme="minorHAnsi" w:cstheme="minorHAnsi"/>
        </w:rPr>
        <w:t xml:space="preserve"> uvedenými v</w:t>
      </w:r>
      <w:r w:rsidR="00000EFB">
        <w:rPr>
          <w:rFonts w:asciiTheme="minorHAnsi" w:hAnsiTheme="minorHAnsi" w:cstheme="minorHAnsi"/>
        </w:rPr>
        <w:t>e výzvě k podání nabídky</w:t>
      </w:r>
      <w:r w:rsidR="00B0490C" w:rsidRPr="0025644A">
        <w:rPr>
          <w:rFonts w:asciiTheme="minorHAnsi" w:hAnsiTheme="minorHAnsi" w:cstheme="minorHAnsi"/>
        </w:rPr>
        <w:t xml:space="preserve"> veřejné zakázky</w:t>
      </w:r>
      <w:r w:rsidR="000E6EC5">
        <w:rPr>
          <w:rFonts w:asciiTheme="minorHAnsi" w:hAnsiTheme="minorHAnsi" w:cstheme="minorHAnsi"/>
        </w:rPr>
        <w:t xml:space="preserve"> </w:t>
      </w:r>
      <w:r w:rsidR="00000EFB">
        <w:rPr>
          <w:rFonts w:asciiTheme="minorHAnsi" w:hAnsiTheme="minorHAnsi" w:cstheme="minorHAnsi"/>
        </w:rPr>
        <w:t xml:space="preserve">malého rozsahu </w:t>
      </w:r>
      <w:r w:rsidR="000E6EC5">
        <w:rPr>
          <w:rFonts w:asciiTheme="minorHAnsi" w:hAnsiTheme="minorHAnsi" w:cstheme="minorHAnsi"/>
        </w:rPr>
        <w:t>a vyhovuje požadavkům příslušných právních předpisů účinných ke dni předání předmětu plnění</w:t>
      </w:r>
      <w:r w:rsidR="003A4F78">
        <w:rPr>
          <w:rFonts w:asciiTheme="minorHAnsi" w:hAnsiTheme="minorHAnsi" w:cstheme="minorHAnsi"/>
        </w:rPr>
        <w:t>,</w:t>
      </w:r>
      <w:r w:rsidR="00B0490C" w:rsidRPr="0025644A">
        <w:rPr>
          <w:rFonts w:asciiTheme="minorHAnsi" w:hAnsiTheme="minorHAnsi" w:cstheme="minorHAnsi"/>
        </w:rPr>
        <w:t xml:space="preserve"> že je </w:t>
      </w:r>
      <w:r w:rsidR="003A4F78">
        <w:rPr>
          <w:rFonts w:asciiTheme="minorHAnsi" w:hAnsiTheme="minorHAnsi" w:cstheme="minorHAnsi"/>
        </w:rPr>
        <w:t>oprávněn shora specifikovan</w:t>
      </w:r>
      <w:r w:rsidR="00C61400">
        <w:rPr>
          <w:rFonts w:asciiTheme="minorHAnsi" w:hAnsiTheme="minorHAnsi" w:cstheme="minorHAnsi"/>
        </w:rPr>
        <w:t>ý software</w:t>
      </w:r>
      <w:r w:rsidR="00152CDB">
        <w:rPr>
          <w:rFonts w:asciiTheme="minorHAnsi" w:hAnsiTheme="minorHAnsi" w:cstheme="minorHAnsi"/>
        </w:rPr>
        <w:t xml:space="preserve"> </w:t>
      </w:r>
      <w:r>
        <w:rPr>
          <w:rFonts w:asciiTheme="minorHAnsi" w:hAnsiTheme="minorHAnsi" w:cstheme="minorHAnsi"/>
        </w:rPr>
        <w:t>Uživatel</w:t>
      </w:r>
      <w:r w:rsidR="003A4F78">
        <w:rPr>
          <w:rFonts w:asciiTheme="minorHAnsi" w:hAnsiTheme="minorHAnsi" w:cstheme="minorHAnsi"/>
        </w:rPr>
        <w:t>i poskytnout</w:t>
      </w:r>
      <w:r w:rsidR="00B0490C" w:rsidRPr="0025644A">
        <w:rPr>
          <w:rFonts w:asciiTheme="minorHAnsi" w:hAnsiTheme="minorHAnsi" w:cstheme="minorHAnsi"/>
        </w:rPr>
        <w:t xml:space="preserve">, že na </w:t>
      </w:r>
      <w:r w:rsidR="003A4F78">
        <w:rPr>
          <w:rFonts w:asciiTheme="minorHAnsi" w:hAnsiTheme="minorHAnsi" w:cstheme="minorHAnsi"/>
        </w:rPr>
        <w:t>předmětu plnění neváznou</w:t>
      </w:r>
      <w:r w:rsidR="00B0490C" w:rsidRPr="0025644A">
        <w:rPr>
          <w:rFonts w:asciiTheme="minorHAnsi" w:hAnsiTheme="minorHAnsi" w:cstheme="minorHAnsi"/>
        </w:rPr>
        <w:t xml:space="preserve"> žádná práva třetích osob a že není dána žádná překážka, která by mu bránila </w:t>
      </w:r>
      <w:r w:rsidR="003A4F78">
        <w:rPr>
          <w:rFonts w:asciiTheme="minorHAnsi" w:hAnsiTheme="minorHAnsi" w:cstheme="minorHAnsi"/>
        </w:rPr>
        <w:t>s předmětem plnění ve smyslu této smlouvy</w:t>
      </w:r>
      <w:r w:rsidR="00B0490C" w:rsidRPr="0025644A">
        <w:rPr>
          <w:rFonts w:asciiTheme="minorHAnsi" w:hAnsiTheme="minorHAnsi" w:cstheme="minorHAnsi"/>
        </w:rPr>
        <w:t xml:space="preserve"> disponovat. </w:t>
      </w:r>
      <w:r w:rsidR="000E6EC5">
        <w:rPr>
          <w:rFonts w:asciiTheme="minorHAnsi" w:hAnsiTheme="minorHAnsi" w:cstheme="minorHAnsi"/>
        </w:rPr>
        <w:t>Jednotlivá ujednání této smlouvy budou v případě nejasností vykládána v souladu s</w:t>
      </w:r>
      <w:r>
        <w:rPr>
          <w:rFonts w:asciiTheme="minorHAnsi" w:hAnsiTheme="minorHAnsi" w:cstheme="minorHAnsi"/>
        </w:rPr>
        <w:t> </w:t>
      </w:r>
      <w:r w:rsidR="000E6EC5">
        <w:rPr>
          <w:rFonts w:asciiTheme="minorHAnsi" w:hAnsiTheme="minorHAnsi" w:cstheme="minorHAnsi"/>
        </w:rPr>
        <w:t>podmínkami</w:t>
      </w:r>
      <w:r>
        <w:rPr>
          <w:rFonts w:asciiTheme="minorHAnsi" w:hAnsiTheme="minorHAnsi" w:cstheme="minorHAnsi"/>
        </w:rPr>
        <w:t xml:space="preserve"> výběrového řízení</w:t>
      </w:r>
      <w:r w:rsidR="000E6EC5">
        <w:rPr>
          <w:rFonts w:asciiTheme="minorHAnsi" w:hAnsiTheme="minorHAnsi" w:cstheme="minorHAnsi"/>
        </w:rPr>
        <w:t>.</w:t>
      </w:r>
    </w:p>
    <w:p w14:paraId="20C66F62" w14:textId="62F01E75" w:rsidR="00B0490C" w:rsidRDefault="006F7436" w:rsidP="006F7436">
      <w:pPr>
        <w:numPr>
          <w:ilvl w:val="0"/>
          <w:numId w:val="27"/>
        </w:numPr>
        <w:spacing w:after="0"/>
        <w:ind w:left="426" w:hanging="426"/>
        <w:jc w:val="both"/>
        <w:rPr>
          <w:rFonts w:asciiTheme="minorHAnsi" w:hAnsiTheme="minorHAnsi" w:cstheme="minorHAnsi"/>
        </w:rPr>
      </w:pPr>
      <w:r>
        <w:rPr>
          <w:rFonts w:asciiTheme="minorHAnsi" w:hAnsiTheme="minorHAnsi" w:cstheme="minorHAnsi"/>
        </w:rPr>
        <w:t>Uživatel</w:t>
      </w:r>
      <w:r w:rsidR="00B0490C" w:rsidRPr="0025644A">
        <w:rPr>
          <w:rFonts w:asciiTheme="minorHAnsi" w:hAnsiTheme="minorHAnsi" w:cstheme="minorHAnsi"/>
        </w:rPr>
        <w:t xml:space="preserve"> se zavazuje </w:t>
      </w:r>
      <w:r w:rsidR="003A4F78">
        <w:rPr>
          <w:rFonts w:asciiTheme="minorHAnsi" w:hAnsiTheme="minorHAnsi" w:cstheme="minorHAnsi"/>
        </w:rPr>
        <w:t xml:space="preserve">předmět plnění přijmout a následně </w:t>
      </w:r>
      <w:r>
        <w:rPr>
          <w:rFonts w:asciiTheme="minorHAnsi" w:hAnsiTheme="minorHAnsi" w:cstheme="minorHAnsi"/>
        </w:rPr>
        <w:t>Poskytovatel</w:t>
      </w:r>
      <w:r w:rsidR="003A4F78">
        <w:rPr>
          <w:rFonts w:asciiTheme="minorHAnsi" w:hAnsiTheme="minorHAnsi" w:cstheme="minorHAnsi"/>
        </w:rPr>
        <w:t xml:space="preserve">i uhradit </w:t>
      </w:r>
      <w:r w:rsidR="00B0490C" w:rsidRPr="0025644A">
        <w:rPr>
          <w:rFonts w:asciiTheme="minorHAnsi" w:hAnsiTheme="minorHAnsi" w:cstheme="minorHAnsi"/>
        </w:rPr>
        <w:t xml:space="preserve">níže uvedenou </w:t>
      </w:r>
      <w:r w:rsidR="00C61400">
        <w:rPr>
          <w:rFonts w:asciiTheme="minorHAnsi" w:hAnsiTheme="minorHAnsi" w:cstheme="minorHAnsi"/>
        </w:rPr>
        <w:t>odměnu</w:t>
      </w:r>
      <w:r w:rsidR="00B0490C" w:rsidRPr="0025644A">
        <w:rPr>
          <w:rFonts w:asciiTheme="minorHAnsi" w:hAnsiTheme="minorHAnsi" w:cstheme="minorHAnsi"/>
        </w:rPr>
        <w:t xml:space="preserve">. </w:t>
      </w:r>
    </w:p>
    <w:p w14:paraId="4F5B625C" w14:textId="717490FB" w:rsidR="009E7859" w:rsidRPr="009E7859" w:rsidRDefault="009E7859" w:rsidP="009E7859">
      <w:pPr>
        <w:numPr>
          <w:ilvl w:val="0"/>
          <w:numId w:val="27"/>
        </w:numPr>
        <w:spacing w:after="0"/>
        <w:ind w:left="426" w:hanging="426"/>
        <w:jc w:val="both"/>
        <w:rPr>
          <w:rFonts w:asciiTheme="minorHAnsi" w:hAnsiTheme="minorHAnsi" w:cstheme="minorHAnsi"/>
        </w:rPr>
      </w:pPr>
      <w:r>
        <w:rPr>
          <w:rFonts w:asciiTheme="minorHAnsi" w:hAnsiTheme="minorHAnsi" w:cstheme="minorHAnsi"/>
        </w:rPr>
        <w:t>Poskytovatel</w:t>
      </w:r>
      <w:r w:rsidRPr="009E7859">
        <w:rPr>
          <w:rFonts w:asciiTheme="minorHAnsi" w:hAnsiTheme="minorHAnsi" w:cstheme="minorHAnsi"/>
        </w:rPr>
        <w:t xml:space="preserve"> současně bere na vědomí, že </w:t>
      </w:r>
      <w:r>
        <w:rPr>
          <w:rFonts w:asciiTheme="minorHAnsi" w:hAnsiTheme="minorHAnsi" w:cstheme="minorHAnsi"/>
        </w:rPr>
        <w:t>Nemocnice Znojmo, příspěvková organizace</w:t>
      </w:r>
      <w:r w:rsidRPr="009E7859">
        <w:rPr>
          <w:rFonts w:asciiTheme="minorHAnsi" w:hAnsiTheme="minorHAnsi" w:cstheme="minorHAnsi"/>
        </w:rPr>
        <w:t xml:space="preserve"> byla rozhodnutím Národního úřadu pro kybernetickou a informační bezpečnost ze dne </w:t>
      </w:r>
      <w:r w:rsidR="00635E36" w:rsidRPr="00A910D2">
        <w:rPr>
          <w:rFonts w:asciiTheme="minorHAnsi" w:hAnsiTheme="minorHAnsi" w:cstheme="minorHAnsi"/>
        </w:rPr>
        <w:t>12</w:t>
      </w:r>
      <w:r w:rsidRPr="00A910D2">
        <w:rPr>
          <w:rFonts w:asciiTheme="minorHAnsi" w:hAnsiTheme="minorHAnsi" w:cstheme="minorHAnsi"/>
        </w:rPr>
        <w:t>.</w:t>
      </w:r>
      <w:r w:rsidR="00635E36" w:rsidRPr="00A910D2">
        <w:rPr>
          <w:rFonts w:asciiTheme="minorHAnsi" w:hAnsiTheme="minorHAnsi" w:cstheme="minorHAnsi"/>
        </w:rPr>
        <w:t>03</w:t>
      </w:r>
      <w:r w:rsidRPr="00A910D2">
        <w:rPr>
          <w:rFonts w:asciiTheme="minorHAnsi" w:hAnsiTheme="minorHAnsi" w:cstheme="minorHAnsi"/>
        </w:rPr>
        <w:t>.20</w:t>
      </w:r>
      <w:r w:rsidR="00635E36" w:rsidRPr="00A910D2">
        <w:rPr>
          <w:rFonts w:asciiTheme="minorHAnsi" w:hAnsiTheme="minorHAnsi" w:cstheme="minorHAnsi"/>
        </w:rPr>
        <w:t>21</w:t>
      </w:r>
      <w:r w:rsidRPr="009E7859">
        <w:rPr>
          <w:rFonts w:asciiTheme="minorHAnsi" w:hAnsiTheme="minorHAnsi" w:cstheme="minorHAnsi"/>
        </w:rPr>
        <w:t xml:space="preserve"> určena povinnou osobou v souladu se zákonem č. 181/2014 Sb., o kybernetické bezpečnosti a o změně souvisejících zákonů (zákon o kybernetické bezpečnosti), ve znění pozdějších předpisů a že </w:t>
      </w:r>
      <w:r>
        <w:rPr>
          <w:rFonts w:asciiTheme="minorHAnsi" w:hAnsiTheme="minorHAnsi" w:cstheme="minorHAnsi"/>
        </w:rPr>
        <w:t>Nemocnice Znojmo, příspěvková organizace</w:t>
      </w:r>
      <w:r w:rsidRPr="009E7859">
        <w:rPr>
          <w:rFonts w:asciiTheme="minorHAnsi" w:hAnsiTheme="minorHAnsi" w:cstheme="minorHAnsi"/>
        </w:rPr>
        <w:t xml:space="preserve"> byla určena podle § 3 odst. g) zákona o kybernetické bezpečnosti provozovatelem systémů základní služby v oblasti poskytování zdravotních služeb a je povinna plnit požadavky vycházející ze zákona o kybernetické bezpečnosti a jeho prováděcího právního předpisu vyhlášky č. 82/2018 Sb., o bezpečnostních opatřeních, kybernetických bezpečnostních incidentech, reaktivních opatřeních, náležitostech podání v oblasti kybernetické bezpečnosti a likvidaci dat (vyhláška o kybernetické bezpečnosti). Zároveň je </w:t>
      </w:r>
      <w:r>
        <w:rPr>
          <w:rFonts w:asciiTheme="minorHAnsi" w:hAnsiTheme="minorHAnsi" w:cstheme="minorHAnsi"/>
        </w:rPr>
        <w:t>Poskytovate</w:t>
      </w:r>
      <w:r w:rsidRPr="009E7859">
        <w:rPr>
          <w:rFonts w:asciiTheme="minorHAnsi" w:hAnsiTheme="minorHAnsi" w:cstheme="minorHAnsi"/>
        </w:rPr>
        <w:t xml:space="preserve">l povinen </w:t>
      </w:r>
      <w:r w:rsidRPr="009E7859">
        <w:rPr>
          <w:rFonts w:asciiTheme="minorHAnsi" w:hAnsiTheme="minorHAnsi" w:cstheme="minorHAnsi"/>
        </w:rPr>
        <w:lastRenderedPageBreak/>
        <w:t xml:space="preserve">poskytovat </w:t>
      </w:r>
      <w:r w:rsidR="00463A2F">
        <w:rPr>
          <w:rFonts w:asciiTheme="minorHAnsi" w:hAnsiTheme="minorHAnsi" w:cstheme="minorHAnsi"/>
        </w:rPr>
        <w:t>Uživateli</w:t>
      </w:r>
      <w:r w:rsidRPr="009E7859">
        <w:rPr>
          <w:rFonts w:asciiTheme="minorHAnsi" w:hAnsiTheme="minorHAnsi" w:cstheme="minorHAnsi"/>
        </w:rPr>
        <w:t xml:space="preserve"> veškerou potřebnou součinnost při plnění povinností stanovených zákonem o kybernetické bezpečnosti, bude-li o to </w:t>
      </w:r>
      <w:r w:rsidR="00463A2F">
        <w:rPr>
          <w:rFonts w:asciiTheme="minorHAnsi" w:hAnsiTheme="minorHAnsi" w:cstheme="minorHAnsi"/>
        </w:rPr>
        <w:t>Poskytovatel</w:t>
      </w:r>
      <w:r w:rsidRPr="009E7859">
        <w:rPr>
          <w:rFonts w:asciiTheme="minorHAnsi" w:hAnsiTheme="minorHAnsi" w:cstheme="minorHAnsi"/>
        </w:rPr>
        <w:t xml:space="preserve"> požádán.</w:t>
      </w:r>
    </w:p>
    <w:p w14:paraId="7B10D229" w14:textId="77777777" w:rsidR="009E7859" w:rsidRPr="0025644A" w:rsidRDefault="009E7859" w:rsidP="00463A2F">
      <w:pPr>
        <w:spacing w:after="0"/>
        <w:jc w:val="both"/>
        <w:rPr>
          <w:rFonts w:asciiTheme="minorHAnsi" w:hAnsiTheme="minorHAnsi" w:cstheme="minorHAnsi"/>
        </w:rPr>
      </w:pPr>
    </w:p>
    <w:p w14:paraId="1201C89B" w14:textId="77777777" w:rsidR="00B0490C" w:rsidRPr="00B23815" w:rsidRDefault="00B0490C" w:rsidP="00B23815">
      <w:pPr>
        <w:spacing w:after="0"/>
        <w:rPr>
          <w:rFonts w:asciiTheme="minorHAnsi" w:hAnsiTheme="minorHAnsi" w:cstheme="minorHAnsi"/>
        </w:rPr>
      </w:pPr>
    </w:p>
    <w:p w14:paraId="59D9B41A" w14:textId="1B51AAC2" w:rsidR="006E557A" w:rsidRPr="00623D6F" w:rsidRDefault="006E557A" w:rsidP="00B0490C">
      <w:pPr>
        <w:pStyle w:val="Listenabsatz"/>
        <w:numPr>
          <w:ilvl w:val="0"/>
          <w:numId w:val="18"/>
        </w:numPr>
        <w:spacing w:after="0"/>
        <w:jc w:val="center"/>
        <w:rPr>
          <w:rFonts w:asciiTheme="minorHAnsi" w:hAnsiTheme="minorHAnsi" w:cstheme="minorHAnsi"/>
          <w:b/>
        </w:rPr>
      </w:pPr>
      <w:r w:rsidRPr="00623D6F">
        <w:rPr>
          <w:rFonts w:asciiTheme="minorHAnsi" w:hAnsiTheme="minorHAnsi" w:cstheme="minorHAnsi"/>
          <w:b/>
        </w:rPr>
        <w:t>Licenční ustanovení</w:t>
      </w:r>
    </w:p>
    <w:p w14:paraId="5D451A38" w14:textId="6507FFA7" w:rsidR="00623D6F" w:rsidRDefault="006F7436" w:rsidP="00623D6F">
      <w:pPr>
        <w:pStyle w:val="Listenabsatz"/>
        <w:numPr>
          <w:ilvl w:val="1"/>
          <w:numId w:val="18"/>
        </w:numPr>
        <w:spacing w:after="60" w:line="240" w:lineRule="auto"/>
        <w:ind w:left="283" w:hanging="357"/>
        <w:rPr>
          <w:rFonts w:asciiTheme="minorHAnsi" w:hAnsiTheme="minorHAnsi" w:cstheme="minorHAnsi"/>
          <w:bCs/>
        </w:rPr>
      </w:pPr>
      <w:r>
        <w:rPr>
          <w:rFonts w:asciiTheme="minorHAnsi" w:hAnsiTheme="minorHAnsi" w:cstheme="minorHAnsi"/>
          <w:bCs/>
        </w:rPr>
        <w:t>Uživatel</w:t>
      </w:r>
      <w:r w:rsidR="00623D6F">
        <w:rPr>
          <w:rFonts w:asciiTheme="minorHAnsi" w:hAnsiTheme="minorHAnsi" w:cstheme="minorHAnsi"/>
          <w:bCs/>
        </w:rPr>
        <w:t xml:space="preserve"> nabývá licenci k užívání předmětu plnění</w:t>
      </w:r>
      <w:r w:rsidR="00623D6F" w:rsidRPr="00623D6F">
        <w:rPr>
          <w:rFonts w:asciiTheme="minorHAnsi" w:hAnsiTheme="minorHAnsi" w:cstheme="minorHAnsi"/>
          <w:bCs/>
        </w:rPr>
        <w:t xml:space="preserve"> okamžikem dodání </w:t>
      </w:r>
      <w:r>
        <w:rPr>
          <w:rFonts w:asciiTheme="minorHAnsi" w:hAnsiTheme="minorHAnsi" w:cstheme="minorHAnsi"/>
          <w:bCs/>
        </w:rPr>
        <w:t>IS ZP</w:t>
      </w:r>
      <w:r w:rsidR="00623D6F">
        <w:rPr>
          <w:rFonts w:asciiTheme="minorHAnsi" w:hAnsiTheme="minorHAnsi" w:cstheme="minorHAnsi"/>
          <w:bCs/>
        </w:rPr>
        <w:t>.</w:t>
      </w:r>
    </w:p>
    <w:p w14:paraId="1EFA0881" w14:textId="2EDEB8DB" w:rsidR="000E6EC5" w:rsidRDefault="000E6EC5" w:rsidP="002670D1">
      <w:pPr>
        <w:pStyle w:val="Listenabsatz"/>
        <w:numPr>
          <w:ilvl w:val="1"/>
          <w:numId w:val="18"/>
        </w:numPr>
        <w:spacing w:after="60" w:line="240" w:lineRule="auto"/>
        <w:ind w:left="283" w:hanging="357"/>
        <w:jc w:val="both"/>
        <w:rPr>
          <w:rFonts w:asciiTheme="minorHAnsi" w:hAnsiTheme="minorHAnsi" w:cstheme="minorHAnsi"/>
          <w:bCs/>
        </w:rPr>
      </w:pPr>
      <w:r>
        <w:rPr>
          <w:rFonts w:asciiTheme="minorHAnsi" w:hAnsiTheme="minorHAnsi" w:cstheme="minorHAnsi"/>
          <w:bCs/>
        </w:rPr>
        <w:t>Licence je poskytována jako nevýhradní</w:t>
      </w:r>
      <w:r w:rsidR="00F55894">
        <w:rPr>
          <w:rFonts w:asciiTheme="minorHAnsi" w:hAnsiTheme="minorHAnsi" w:cstheme="minorHAnsi"/>
          <w:bCs/>
        </w:rPr>
        <w:t xml:space="preserve"> multilicence opravňující k použití tolika zaměstnanci</w:t>
      </w:r>
      <w:r w:rsidR="002670D1">
        <w:rPr>
          <w:rFonts w:asciiTheme="minorHAnsi" w:hAnsiTheme="minorHAnsi" w:cstheme="minorHAnsi"/>
          <w:bCs/>
        </w:rPr>
        <w:t> </w:t>
      </w:r>
      <w:r w:rsidR="006F7436">
        <w:rPr>
          <w:rFonts w:asciiTheme="minorHAnsi" w:hAnsiTheme="minorHAnsi" w:cstheme="minorHAnsi"/>
          <w:bCs/>
        </w:rPr>
        <w:t>Uživatel</w:t>
      </w:r>
      <w:r w:rsidR="00F55894">
        <w:rPr>
          <w:rFonts w:asciiTheme="minorHAnsi" w:hAnsiTheme="minorHAnsi" w:cstheme="minorHAnsi"/>
          <w:bCs/>
        </w:rPr>
        <w:t xml:space="preserve">e, kolik jich bude k řádnému a plnohodnotnému využití IS </w:t>
      </w:r>
      <w:r w:rsidR="006F7436">
        <w:rPr>
          <w:rFonts w:asciiTheme="minorHAnsi" w:hAnsiTheme="minorHAnsi" w:cstheme="minorHAnsi"/>
          <w:bCs/>
        </w:rPr>
        <w:t xml:space="preserve">ZP </w:t>
      </w:r>
      <w:r w:rsidR="00F55894">
        <w:rPr>
          <w:rFonts w:asciiTheme="minorHAnsi" w:hAnsiTheme="minorHAnsi" w:cstheme="minorHAnsi"/>
          <w:bCs/>
        </w:rPr>
        <w:t>ve smyslu této smlouvy třeba.</w:t>
      </w:r>
      <w:r w:rsidR="002670D1">
        <w:rPr>
          <w:rFonts w:asciiTheme="minorHAnsi" w:hAnsiTheme="minorHAnsi" w:cstheme="minorHAnsi"/>
          <w:bCs/>
        </w:rPr>
        <w:t xml:space="preserve"> Licence je poskytována po dobu trvání majetkových autorských práv.</w:t>
      </w:r>
    </w:p>
    <w:p w14:paraId="31EC60A5" w14:textId="2CA384DF" w:rsidR="00576B88" w:rsidRPr="00623D6F" w:rsidRDefault="00576B88" w:rsidP="00623D6F">
      <w:pPr>
        <w:pStyle w:val="Listenabsatz"/>
        <w:numPr>
          <w:ilvl w:val="1"/>
          <w:numId w:val="18"/>
        </w:numPr>
        <w:spacing w:after="60" w:line="240" w:lineRule="auto"/>
        <w:ind w:left="283" w:hanging="357"/>
        <w:rPr>
          <w:rFonts w:asciiTheme="minorHAnsi" w:hAnsiTheme="minorHAnsi" w:cstheme="minorHAnsi"/>
          <w:bCs/>
        </w:rPr>
      </w:pPr>
      <w:r>
        <w:rPr>
          <w:rFonts w:asciiTheme="minorHAnsi" w:hAnsiTheme="minorHAnsi" w:cstheme="minorHAnsi"/>
          <w:bCs/>
        </w:rPr>
        <w:t>Udělená licence se vztahuje ve shora uvedeném rozsahu i na jakákoliv rozšíření, upgrady, patche a další změny IS</w:t>
      </w:r>
      <w:r w:rsidR="006F7436">
        <w:rPr>
          <w:rFonts w:asciiTheme="minorHAnsi" w:hAnsiTheme="minorHAnsi" w:cstheme="minorHAnsi"/>
          <w:bCs/>
        </w:rPr>
        <w:t xml:space="preserve"> ZP</w:t>
      </w:r>
      <w:r>
        <w:rPr>
          <w:rFonts w:asciiTheme="minorHAnsi" w:hAnsiTheme="minorHAnsi" w:cstheme="minorHAnsi"/>
          <w:bCs/>
        </w:rPr>
        <w:t xml:space="preserve">, které budou </w:t>
      </w:r>
      <w:r w:rsidR="006F7436">
        <w:rPr>
          <w:rFonts w:asciiTheme="minorHAnsi" w:hAnsiTheme="minorHAnsi" w:cstheme="minorHAnsi"/>
          <w:bCs/>
        </w:rPr>
        <w:t>Uživatel</w:t>
      </w:r>
      <w:r>
        <w:rPr>
          <w:rFonts w:asciiTheme="minorHAnsi" w:hAnsiTheme="minorHAnsi" w:cstheme="minorHAnsi"/>
          <w:bCs/>
        </w:rPr>
        <w:t>i v souladu s touto smlouvou dodány.</w:t>
      </w:r>
    </w:p>
    <w:p w14:paraId="2710A121" w14:textId="45995AD3" w:rsidR="006E557A" w:rsidRDefault="00623D6F" w:rsidP="006F7436">
      <w:pPr>
        <w:pStyle w:val="Listenabsatz"/>
        <w:numPr>
          <w:ilvl w:val="1"/>
          <w:numId w:val="18"/>
        </w:numPr>
        <w:spacing w:after="0"/>
        <w:ind w:left="284"/>
        <w:jc w:val="both"/>
        <w:rPr>
          <w:rFonts w:asciiTheme="minorHAnsi" w:hAnsiTheme="minorHAnsi" w:cstheme="minorHAnsi"/>
          <w:bCs/>
        </w:rPr>
      </w:pPr>
      <w:r w:rsidRPr="00623D6F">
        <w:rPr>
          <w:rFonts w:asciiTheme="minorHAnsi" w:hAnsiTheme="minorHAnsi" w:cstheme="minorHAnsi"/>
          <w:bCs/>
        </w:rPr>
        <w:t xml:space="preserve">Odměna za poskytnutí licence k užívání </w:t>
      </w:r>
      <w:r w:rsidR="006F7436">
        <w:rPr>
          <w:rFonts w:asciiTheme="minorHAnsi" w:hAnsiTheme="minorHAnsi" w:cstheme="minorHAnsi"/>
          <w:bCs/>
        </w:rPr>
        <w:t>IS ZP</w:t>
      </w:r>
      <w:r w:rsidRPr="00623D6F">
        <w:rPr>
          <w:rFonts w:asciiTheme="minorHAnsi" w:hAnsiTheme="minorHAnsi" w:cstheme="minorHAnsi"/>
          <w:bCs/>
        </w:rPr>
        <w:t xml:space="preserve"> je již zahrnuta </w:t>
      </w:r>
      <w:r>
        <w:rPr>
          <w:rFonts w:asciiTheme="minorHAnsi" w:hAnsiTheme="minorHAnsi" w:cstheme="minorHAnsi"/>
          <w:bCs/>
        </w:rPr>
        <w:t>v odměně za dodání informačního</w:t>
      </w:r>
      <w:r w:rsidR="006F7436">
        <w:rPr>
          <w:rFonts w:asciiTheme="minorHAnsi" w:hAnsiTheme="minorHAnsi" w:cstheme="minorHAnsi"/>
          <w:bCs/>
        </w:rPr>
        <w:t xml:space="preserve"> </w:t>
      </w:r>
      <w:r>
        <w:rPr>
          <w:rFonts w:asciiTheme="minorHAnsi" w:hAnsiTheme="minorHAnsi" w:cstheme="minorHAnsi"/>
          <w:bCs/>
        </w:rPr>
        <w:t xml:space="preserve">systému ve smyslu </w:t>
      </w:r>
      <w:proofErr w:type="spellStart"/>
      <w:r>
        <w:rPr>
          <w:rFonts w:asciiTheme="minorHAnsi" w:hAnsiTheme="minorHAnsi" w:cstheme="minorHAnsi"/>
          <w:bCs/>
        </w:rPr>
        <w:t>ust</w:t>
      </w:r>
      <w:proofErr w:type="spellEnd"/>
      <w:r>
        <w:rPr>
          <w:rFonts w:asciiTheme="minorHAnsi" w:hAnsiTheme="minorHAnsi" w:cstheme="minorHAnsi"/>
          <w:bCs/>
        </w:rPr>
        <w:t>. čl. III. odst. 1.</w:t>
      </w:r>
    </w:p>
    <w:p w14:paraId="56D00F5C" w14:textId="6730157E" w:rsidR="00623D6F" w:rsidRDefault="00887049" w:rsidP="00887049">
      <w:pPr>
        <w:pStyle w:val="Listenabsatz"/>
        <w:numPr>
          <w:ilvl w:val="1"/>
          <w:numId w:val="18"/>
        </w:numPr>
        <w:spacing w:after="0"/>
        <w:ind w:left="284"/>
        <w:jc w:val="both"/>
        <w:rPr>
          <w:rFonts w:asciiTheme="minorHAnsi" w:hAnsiTheme="minorHAnsi" w:cstheme="minorHAnsi"/>
          <w:bCs/>
        </w:rPr>
      </w:pPr>
      <w:r>
        <w:rPr>
          <w:rFonts w:asciiTheme="minorHAnsi" w:hAnsiTheme="minorHAnsi" w:cstheme="minorHAnsi"/>
          <w:bCs/>
        </w:rPr>
        <w:t xml:space="preserve">Užívací licence </w:t>
      </w:r>
      <w:proofErr w:type="gramStart"/>
      <w:r>
        <w:rPr>
          <w:rFonts w:asciiTheme="minorHAnsi" w:hAnsiTheme="minorHAnsi" w:cstheme="minorHAnsi"/>
          <w:bCs/>
        </w:rPr>
        <w:t>není</w:t>
      </w:r>
      <w:proofErr w:type="gramEnd"/>
      <w:r>
        <w:rPr>
          <w:rFonts w:asciiTheme="minorHAnsi" w:hAnsiTheme="minorHAnsi" w:cstheme="minorHAnsi"/>
          <w:bCs/>
        </w:rPr>
        <w:t xml:space="preserve"> jakkoliv omezená, stejně tak není omezen počet přístupů, a to i paralelních,</w:t>
      </w:r>
      <w:r w:rsidR="008D3241">
        <w:rPr>
          <w:rFonts w:asciiTheme="minorHAnsi" w:hAnsiTheme="minorHAnsi" w:cstheme="minorHAnsi"/>
          <w:bCs/>
        </w:rPr>
        <w:t xml:space="preserve"> </w:t>
      </w:r>
      <w:r w:rsidR="006F7436">
        <w:rPr>
          <w:rFonts w:asciiTheme="minorHAnsi" w:hAnsiTheme="minorHAnsi" w:cstheme="minorHAnsi"/>
          <w:bCs/>
        </w:rPr>
        <w:t>Uživatel</w:t>
      </w:r>
      <w:r>
        <w:rPr>
          <w:rFonts w:asciiTheme="minorHAnsi" w:hAnsiTheme="minorHAnsi" w:cstheme="minorHAnsi"/>
          <w:bCs/>
        </w:rPr>
        <w:t>e k funkcím informačního systému.</w:t>
      </w:r>
    </w:p>
    <w:p w14:paraId="1ACDFEFE" w14:textId="77777777" w:rsidR="00623D6F" w:rsidRPr="00623D6F" w:rsidRDefault="00623D6F" w:rsidP="00623D6F">
      <w:pPr>
        <w:pStyle w:val="Listenabsatz"/>
        <w:spacing w:after="0"/>
        <w:ind w:left="284"/>
        <w:rPr>
          <w:rFonts w:asciiTheme="minorHAnsi" w:hAnsiTheme="minorHAnsi" w:cstheme="minorHAnsi"/>
          <w:bCs/>
        </w:rPr>
      </w:pPr>
    </w:p>
    <w:p w14:paraId="69798B4B" w14:textId="0B271F9F" w:rsidR="00B0490C" w:rsidRPr="0025644A" w:rsidRDefault="00344D41" w:rsidP="00B0490C">
      <w:pPr>
        <w:pStyle w:val="Listenabsatz"/>
        <w:numPr>
          <w:ilvl w:val="0"/>
          <w:numId w:val="18"/>
        </w:numPr>
        <w:spacing w:after="0"/>
        <w:jc w:val="center"/>
        <w:rPr>
          <w:rFonts w:asciiTheme="minorHAnsi" w:hAnsiTheme="minorHAnsi" w:cstheme="minorHAnsi"/>
          <w:b/>
        </w:rPr>
      </w:pPr>
      <w:r>
        <w:rPr>
          <w:rFonts w:asciiTheme="minorHAnsi" w:hAnsiTheme="minorHAnsi" w:cstheme="minorHAnsi"/>
          <w:b/>
        </w:rPr>
        <w:t>Odměna</w:t>
      </w:r>
    </w:p>
    <w:p w14:paraId="76E1A3CB" w14:textId="77777777" w:rsidR="00B0490C" w:rsidRPr="0025644A" w:rsidRDefault="00B0490C" w:rsidP="00B0490C">
      <w:pPr>
        <w:spacing w:after="0"/>
        <w:ind w:left="284" w:hanging="284"/>
        <w:rPr>
          <w:rFonts w:asciiTheme="minorHAnsi" w:hAnsiTheme="minorHAnsi" w:cstheme="minorHAnsi"/>
          <w:b/>
        </w:rPr>
      </w:pPr>
    </w:p>
    <w:p w14:paraId="61B5373D" w14:textId="77777777" w:rsidR="006F7436" w:rsidRDefault="00344D41" w:rsidP="00A2753F">
      <w:pPr>
        <w:numPr>
          <w:ilvl w:val="0"/>
          <w:numId w:val="2"/>
        </w:numPr>
        <w:spacing w:after="0" w:line="240" w:lineRule="auto"/>
        <w:ind w:left="284" w:hanging="284"/>
        <w:jc w:val="both"/>
        <w:rPr>
          <w:rFonts w:asciiTheme="minorHAnsi" w:hAnsiTheme="minorHAnsi" w:cstheme="minorHAnsi"/>
        </w:rPr>
      </w:pPr>
      <w:r>
        <w:rPr>
          <w:rFonts w:asciiTheme="minorHAnsi" w:hAnsiTheme="minorHAnsi" w:cstheme="minorHAnsi"/>
        </w:rPr>
        <w:t>Odměna</w:t>
      </w:r>
      <w:r w:rsidR="00B0490C" w:rsidRPr="0025644A">
        <w:rPr>
          <w:rFonts w:asciiTheme="minorHAnsi" w:hAnsiTheme="minorHAnsi" w:cstheme="minorHAnsi"/>
        </w:rPr>
        <w:t xml:space="preserve"> za </w:t>
      </w:r>
      <w:r w:rsidR="002A4405">
        <w:rPr>
          <w:rFonts w:asciiTheme="minorHAnsi" w:hAnsiTheme="minorHAnsi" w:cstheme="minorHAnsi"/>
        </w:rPr>
        <w:t>dodání předmětu plnění</w:t>
      </w:r>
      <w:r w:rsidR="00B0490C">
        <w:rPr>
          <w:rFonts w:asciiTheme="minorHAnsi" w:hAnsiTheme="minorHAnsi" w:cstheme="minorHAnsi"/>
        </w:rPr>
        <w:t xml:space="preserve"> podle </w:t>
      </w:r>
      <w:r w:rsidR="00B0490C" w:rsidRPr="0025644A">
        <w:rPr>
          <w:rFonts w:asciiTheme="minorHAnsi" w:hAnsiTheme="minorHAnsi" w:cstheme="minorHAnsi"/>
        </w:rPr>
        <w:t xml:space="preserve">této smlouvy </w:t>
      </w:r>
      <w:r w:rsidR="006F7436">
        <w:rPr>
          <w:rFonts w:asciiTheme="minorHAnsi" w:hAnsiTheme="minorHAnsi" w:cstheme="minorHAnsi"/>
        </w:rPr>
        <w:t>Poskytovatel</w:t>
      </w:r>
      <w:r w:rsidR="002A4405">
        <w:rPr>
          <w:rFonts w:asciiTheme="minorHAnsi" w:hAnsiTheme="minorHAnsi" w:cstheme="minorHAnsi"/>
        </w:rPr>
        <w:t>em</w:t>
      </w:r>
      <w:r w:rsidR="00B0490C" w:rsidRPr="0025644A">
        <w:rPr>
          <w:rFonts w:asciiTheme="minorHAnsi" w:hAnsiTheme="minorHAnsi" w:cstheme="minorHAnsi"/>
        </w:rPr>
        <w:t xml:space="preserve"> je sjednána v souladu s</w:t>
      </w:r>
      <w:r>
        <w:rPr>
          <w:rFonts w:asciiTheme="minorHAnsi" w:hAnsiTheme="minorHAnsi" w:cstheme="minorHAnsi"/>
        </w:rPr>
        <w:t> výší odměny</w:t>
      </w:r>
      <w:r w:rsidR="00B0490C" w:rsidRPr="0025644A">
        <w:rPr>
          <w:rFonts w:asciiTheme="minorHAnsi" w:hAnsiTheme="minorHAnsi" w:cstheme="minorHAnsi"/>
        </w:rPr>
        <w:t xml:space="preserve">, kterou </w:t>
      </w:r>
      <w:r w:rsidR="006F7436">
        <w:rPr>
          <w:rFonts w:asciiTheme="minorHAnsi" w:hAnsiTheme="minorHAnsi" w:cstheme="minorHAnsi"/>
        </w:rPr>
        <w:t>Poskytovatel</w:t>
      </w:r>
      <w:r w:rsidR="002A4405">
        <w:rPr>
          <w:rFonts w:asciiTheme="minorHAnsi" w:hAnsiTheme="minorHAnsi" w:cstheme="minorHAnsi"/>
        </w:rPr>
        <w:t xml:space="preserve"> </w:t>
      </w:r>
      <w:r w:rsidR="00B0490C" w:rsidRPr="0025644A">
        <w:rPr>
          <w:rFonts w:asciiTheme="minorHAnsi" w:hAnsiTheme="minorHAnsi" w:cstheme="minorHAnsi"/>
        </w:rPr>
        <w:t xml:space="preserve">nabídl v rámci </w:t>
      </w:r>
      <w:r>
        <w:rPr>
          <w:rFonts w:asciiTheme="minorHAnsi" w:hAnsiTheme="minorHAnsi" w:cstheme="minorHAnsi"/>
        </w:rPr>
        <w:t>výběrového</w:t>
      </w:r>
      <w:r w:rsidR="00B0490C" w:rsidRPr="0025644A">
        <w:rPr>
          <w:rFonts w:asciiTheme="minorHAnsi" w:hAnsiTheme="minorHAnsi" w:cstheme="minorHAnsi"/>
        </w:rPr>
        <w:t xml:space="preserve"> řízení na veřejnou zakázku</w:t>
      </w:r>
      <w:r w:rsidR="006F7436">
        <w:rPr>
          <w:rFonts w:asciiTheme="minorHAnsi" w:hAnsiTheme="minorHAnsi" w:cstheme="minorHAnsi"/>
        </w:rPr>
        <w:t xml:space="preserve"> malého rozsahu</w:t>
      </w:r>
      <w:r w:rsidR="00B0490C" w:rsidRPr="00576B88">
        <w:rPr>
          <w:rFonts w:asciiTheme="minorHAnsi" w:hAnsiTheme="minorHAnsi" w:cstheme="minorHAnsi"/>
        </w:rPr>
        <w:t xml:space="preserve">. </w:t>
      </w:r>
    </w:p>
    <w:p w14:paraId="4BA2318D" w14:textId="0378BFEC" w:rsidR="00344D41" w:rsidRDefault="006F7436" w:rsidP="006F7436">
      <w:pPr>
        <w:spacing w:after="0" w:line="240" w:lineRule="auto"/>
        <w:ind w:left="284" w:hanging="284"/>
        <w:jc w:val="both"/>
        <w:rPr>
          <w:rFonts w:asciiTheme="minorHAnsi" w:hAnsiTheme="minorHAnsi" w:cstheme="minorHAnsi"/>
        </w:rPr>
      </w:pPr>
      <w:r>
        <w:rPr>
          <w:rFonts w:asciiTheme="minorHAnsi" w:hAnsiTheme="minorHAnsi" w:cstheme="minorHAnsi"/>
        </w:rPr>
        <w:t xml:space="preserve">     </w:t>
      </w:r>
      <w:r w:rsidR="00A2753F" w:rsidRPr="00576B88">
        <w:rPr>
          <w:rFonts w:asciiTheme="minorHAnsi" w:hAnsiTheme="minorHAnsi" w:cstheme="minorHAnsi"/>
        </w:rPr>
        <w:t>Odměna za dodání informačního systému</w:t>
      </w:r>
      <w:r w:rsidR="00A2753F">
        <w:rPr>
          <w:rFonts w:asciiTheme="minorHAnsi" w:hAnsiTheme="minorHAnsi" w:cstheme="minorHAnsi"/>
        </w:rPr>
        <w:t xml:space="preserve"> </w:t>
      </w:r>
      <w:r w:rsidR="00A2753F" w:rsidRPr="0025644A">
        <w:rPr>
          <w:rFonts w:asciiTheme="minorHAnsi" w:hAnsiTheme="minorHAnsi" w:cstheme="minorHAnsi"/>
        </w:rPr>
        <w:t xml:space="preserve">činí: </w:t>
      </w:r>
      <w:proofErr w:type="gramStart"/>
      <w:r w:rsidR="00A2753F" w:rsidRPr="0025644A">
        <w:rPr>
          <w:rFonts w:asciiTheme="minorHAnsi" w:hAnsiTheme="minorHAnsi" w:cstheme="minorHAnsi"/>
        </w:rPr>
        <w:t>.......................................,-</w:t>
      </w:r>
      <w:proofErr w:type="gramEnd"/>
      <w:r w:rsidR="00A2753F" w:rsidRPr="0025644A">
        <w:rPr>
          <w:rFonts w:asciiTheme="minorHAnsi" w:hAnsiTheme="minorHAnsi" w:cstheme="minorHAnsi"/>
        </w:rPr>
        <w:t xml:space="preserve"> Kč bez DPH, tj. </w:t>
      </w:r>
      <w:r>
        <w:rPr>
          <w:rFonts w:asciiTheme="minorHAnsi" w:hAnsiTheme="minorHAnsi" w:cstheme="minorHAnsi"/>
        </w:rPr>
        <w:t xml:space="preserve">   </w:t>
      </w:r>
      <w:r w:rsidR="00A2753F" w:rsidRPr="0025644A">
        <w:rPr>
          <w:rFonts w:asciiTheme="minorHAnsi" w:hAnsiTheme="minorHAnsi" w:cstheme="minorHAnsi"/>
        </w:rPr>
        <w:t>.....................…………</w:t>
      </w:r>
      <w:proofErr w:type="gramStart"/>
      <w:r w:rsidR="00A2753F" w:rsidRPr="0025644A">
        <w:rPr>
          <w:rFonts w:asciiTheme="minorHAnsi" w:hAnsiTheme="minorHAnsi" w:cstheme="minorHAnsi"/>
        </w:rPr>
        <w:t>…,-</w:t>
      </w:r>
      <w:proofErr w:type="gramEnd"/>
      <w:r w:rsidR="00A2753F" w:rsidRPr="0025644A">
        <w:rPr>
          <w:rFonts w:asciiTheme="minorHAnsi" w:hAnsiTheme="minorHAnsi" w:cstheme="minorHAnsi"/>
        </w:rPr>
        <w:t xml:space="preserve"> Kč vč. …....% DPH </w:t>
      </w:r>
      <w:r w:rsidR="00A2753F" w:rsidRPr="0025644A">
        <w:rPr>
          <w:rFonts w:asciiTheme="minorHAnsi" w:hAnsiTheme="minorHAnsi" w:cstheme="minorHAnsi"/>
          <w:i/>
        </w:rPr>
        <w:t xml:space="preserve">(vyplní </w:t>
      </w:r>
      <w:r>
        <w:rPr>
          <w:rFonts w:asciiTheme="minorHAnsi" w:hAnsiTheme="minorHAnsi" w:cstheme="minorHAnsi"/>
          <w:i/>
        </w:rPr>
        <w:t>Poskytovatel</w:t>
      </w:r>
      <w:r w:rsidR="00A2753F" w:rsidRPr="0025644A">
        <w:rPr>
          <w:rFonts w:asciiTheme="minorHAnsi" w:hAnsiTheme="minorHAnsi" w:cstheme="minorHAnsi"/>
          <w:i/>
        </w:rPr>
        <w:t>)</w:t>
      </w:r>
    </w:p>
    <w:p w14:paraId="6CDA3DF9" w14:textId="77777777" w:rsidR="00A2753F" w:rsidRPr="00A2753F" w:rsidRDefault="00A2753F" w:rsidP="00A2753F">
      <w:pPr>
        <w:spacing w:after="0" w:line="240" w:lineRule="auto"/>
        <w:ind w:left="284"/>
        <w:jc w:val="both"/>
        <w:rPr>
          <w:rFonts w:asciiTheme="minorHAnsi" w:hAnsiTheme="minorHAnsi" w:cstheme="minorHAnsi"/>
        </w:rPr>
      </w:pPr>
    </w:p>
    <w:p w14:paraId="05EF942B" w14:textId="559EF1F7" w:rsidR="00344D41" w:rsidRDefault="00344D41" w:rsidP="00C6491F">
      <w:pPr>
        <w:spacing w:after="0" w:line="240" w:lineRule="auto"/>
        <w:ind w:left="284"/>
        <w:jc w:val="both"/>
        <w:rPr>
          <w:rFonts w:asciiTheme="minorHAnsi" w:hAnsiTheme="minorHAnsi" w:cstheme="minorHAnsi"/>
        </w:rPr>
      </w:pPr>
      <w:r>
        <w:rPr>
          <w:rFonts w:asciiTheme="minorHAnsi" w:hAnsiTheme="minorHAnsi" w:cstheme="minorHAnsi"/>
        </w:rPr>
        <w:t xml:space="preserve">Odměna za implementaci informačního systému </w:t>
      </w:r>
      <w:r w:rsidRPr="0025644A">
        <w:rPr>
          <w:rFonts w:asciiTheme="minorHAnsi" w:hAnsiTheme="minorHAnsi" w:cstheme="minorHAnsi"/>
        </w:rPr>
        <w:t xml:space="preserve">činí: </w:t>
      </w:r>
      <w:proofErr w:type="gramStart"/>
      <w:r w:rsidRPr="0025644A">
        <w:rPr>
          <w:rFonts w:asciiTheme="minorHAnsi" w:hAnsiTheme="minorHAnsi" w:cstheme="minorHAnsi"/>
        </w:rPr>
        <w:t>.......................................,-</w:t>
      </w:r>
      <w:proofErr w:type="gramEnd"/>
      <w:r w:rsidRPr="0025644A">
        <w:rPr>
          <w:rFonts w:asciiTheme="minorHAnsi" w:hAnsiTheme="minorHAnsi" w:cstheme="minorHAnsi"/>
        </w:rPr>
        <w:t xml:space="preserve"> Kč bez DPH, tj. ......................……………,- Kč vč. …....% DPH </w:t>
      </w:r>
      <w:r w:rsidRPr="0025644A">
        <w:rPr>
          <w:rFonts w:asciiTheme="minorHAnsi" w:hAnsiTheme="minorHAnsi" w:cstheme="minorHAnsi"/>
          <w:i/>
        </w:rPr>
        <w:t xml:space="preserve">(vyplní </w:t>
      </w:r>
      <w:r w:rsidR="006F7436">
        <w:rPr>
          <w:rFonts w:asciiTheme="minorHAnsi" w:hAnsiTheme="minorHAnsi" w:cstheme="minorHAnsi"/>
          <w:i/>
        </w:rPr>
        <w:t>Poskytovatel</w:t>
      </w:r>
      <w:r w:rsidRPr="0025644A">
        <w:rPr>
          <w:rFonts w:asciiTheme="minorHAnsi" w:hAnsiTheme="minorHAnsi" w:cstheme="minorHAnsi"/>
          <w:i/>
        </w:rPr>
        <w:t>)</w:t>
      </w:r>
    </w:p>
    <w:p w14:paraId="3B2574DA" w14:textId="2700B207" w:rsidR="00C6491F" w:rsidRDefault="00C6491F" w:rsidP="00C6491F">
      <w:pPr>
        <w:spacing w:after="0" w:line="240" w:lineRule="auto"/>
        <w:ind w:left="284"/>
        <w:jc w:val="both"/>
        <w:rPr>
          <w:rFonts w:asciiTheme="minorHAnsi" w:hAnsiTheme="minorHAnsi" w:cstheme="minorHAnsi"/>
        </w:rPr>
      </w:pPr>
    </w:p>
    <w:p w14:paraId="11D7167C" w14:textId="5C9A4E97" w:rsidR="009D6DCC" w:rsidRDefault="009D6DCC" w:rsidP="009D6DCC">
      <w:pPr>
        <w:spacing w:after="0" w:line="240" w:lineRule="auto"/>
        <w:ind w:left="284"/>
        <w:jc w:val="both"/>
        <w:rPr>
          <w:rFonts w:asciiTheme="minorHAnsi" w:hAnsiTheme="minorHAnsi" w:cstheme="minorHAnsi"/>
          <w:i/>
        </w:rPr>
      </w:pPr>
      <w:r>
        <w:rPr>
          <w:rFonts w:asciiTheme="minorHAnsi" w:hAnsiTheme="minorHAnsi" w:cstheme="minorHAnsi"/>
        </w:rPr>
        <w:t xml:space="preserve">Odměna za </w:t>
      </w:r>
      <w:r w:rsidR="0071335E">
        <w:rPr>
          <w:rFonts w:asciiTheme="minorHAnsi" w:hAnsiTheme="minorHAnsi" w:cstheme="minorHAnsi"/>
        </w:rPr>
        <w:t xml:space="preserve">hromadné </w:t>
      </w:r>
      <w:r>
        <w:rPr>
          <w:rFonts w:asciiTheme="minorHAnsi" w:hAnsiTheme="minorHAnsi" w:cstheme="minorHAnsi"/>
        </w:rPr>
        <w:t xml:space="preserve">zaškolení </w:t>
      </w:r>
      <w:r w:rsidR="0071335E">
        <w:rPr>
          <w:rFonts w:asciiTheme="minorHAnsi" w:hAnsiTheme="minorHAnsi" w:cstheme="minorHAnsi"/>
        </w:rPr>
        <w:t xml:space="preserve">libovolného počtu </w:t>
      </w:r>
      <w:r>
        <w:rPr>
          <w:rFonts w:asciiTheme="minorHAnsi" w:hAnsiTheme="minorHAnsi" w:cstheme="minorHAnsi"/>
        </w:rPr>
        <w:t xml:space="preserve">zaměstnanců </w:t>
      </w:r>
      <w:r w:rsidR="006F7436">
        <w:rPr>
          <w:rFonts w:asciiTheme="minorHAnsi" w:hAnsiTheme="minorHAnsi" w:cstheme="minorHAnsi"/>
        </w:rPr>
        <w:t>Uživatel</w:t>
      </w:r>
      <w:r>
        <w:rPr>
          <w:rFonts w:asciiTheme="minorHAnsi" w:hAnsiTheme="minorHAnsi" w:cstheme="minorHAnsi"/>
        </w:rPr>
        <w:t xml:space="preserve">e </w:t>
      </w:r>
      <w:r w:rsidRPr="0025644A">
        <w:rPr>
          <w:rFonts w:asciiTheme="minorHAnsi" w:hAnsiTheme="minorHAnsi" w:cstheme="minorHAnsi"/>
        </w:rPr>
        <w:t xml:space="preserve">činí: </w:t>
      </w:r>
      <w:proofErr w:type="gramStart"/>
      <w:r w:rsidRPr="0025644A">
        <w:rPr>
          <w:rFonts w:asciiTheme="minorHAnsi" w:hAnsiTheme="minorHAnsi" w:cstheme="minorHAnsi"/>
        </w:rPr>
        <w:t>.......................................,-</w:t>
      </w:r>
      <w:proofErr w:type="gramEnd"/>
      <w:r w:rsidRPr="0025644A">
        <w:rPr>
          <w:rFonts w:asciiTheme="minorHAnsi" w:hAnsiTheme="minorHAnsi" w:cstheme="minorHAnsi"/>
        </w:rPr>
        <w:t xml:space="preserve"> Kč bez DPH, tj. ......................……………,- Kč vč. …....% DPH </w:t>
      </w:r>
      <w:r w:rsidRPr="0025644A">
        <w:rPr>
          <w:rFonts w:asciiTheme="minorHAnsi" w:hAnsiTheme="minorHAnsi" w:cstheme="minorHAnsi"/>
          <w:i/>
        </w:rPr>
        <w:t xml:space="preserve">(vyplní </w:t>
      </w:r>
      <w:r w:rsidR="006F7436">
        <w:rPr>
          <w:rFonts w:asciiTheme="minorHAnsi" w:hAnsiTheme="minorHAnsi" w:cstheme="minorHAnsi"/>
          <w:i/>
        </w:rPr>
        <w:t>Poskytovatel</w:t>
      </w:r>
      <w:r w:rsidRPr="0025644A">
        <w:rPr>
          <w:rFonts w:asciiTheme="minorHAnsi" w:hAnsiTheme="minorHAnsi" w:cstheme="minorHAnsi"/>
          <w:i/>
        </w:rPr>
        <w:t>)</w:t>
      </w:r>
    </w:p>
    <w:p w14:paraId="28485A92" w14:textId="7AC74E4E" w:rsidR="009D6DCC" w:rsidRDefault="009D6DCC" w:rsidP="009D6DCC">
      <w:pPr>
        <w:spacing w:after="0" w:line="240" w:lineRule="auto"/>
        <w:ind w:left="284"/>
        <w:jc w:val="both"/>
        <w:rPr>
          <w:rFonts w:asciiTheme="minorHAnsi" w:hAnsiTheme="minorHAnsi" w:cstheme="minorHAnsi"/>
          <w:i/>
        </w:rPr>
      </w:pPr>
    </w:p>
    <w:p w14:paraId="4B13FA2D" w14:textId="11734558" w:rsidR="009D6DCC" w:rsidRDefault="009D6DCC" w:rsidP="009D6DCC">
      <w:pPr>
        <w:spacing w:after="0" w:line="240" w:lineRule="auto"/>
        <w:ind w:left="284"/>
        <w:jc w:val="both"/>
        <w:rPr>
          <w:rFonts w:asciiTheme="minorHAnsi" w:hAnsiTheme="minorHAnsi" w:cstheme="minorHAnsi"/>
          <w:iCs/>
        </w:rPr>
      </w:pPr>
      <w:r w:rsidRPr="009D6DCC">
        <w:rPr>
          <w:rFonts w:asciiTheme="minorHAnsi" w:hAnsiTheme="minorHAnsi" w:cstheme="minorHAnsi"/>
          <w:iCs/>
        </w:rPr>
        <w:t xml:space="preserve">Paušální náklady na dopravu zaměstnanců </w:t>
      </w:r>
      <w:r w:rsidR="006F7436">
        <w:rPr>
          <w:rFonts w:asciiTheme="minorHAnsi" w:hAnsiTheme="minorHAnsi" w:cstheme="minorHAnsi"/>
          <w:iCs/>
        </w:rPr>
        <w:t>Poskytovatel</w:t>
      </w:r>
      <w:r w:rsidRPr="009D6DCC">
        <w:rPr>
          <w:rFonts w:asciiTheme="minorHAnsi" w:hAnsiTheme="minorHAnsi" w:cstheme="minorHAnsi"/>
          <w:iCs/>
        </w:rPr>
        <w:t xml:space="preserve">e do sídla </w:t>
      </w:r>
      <w:r w:rsidR="006F7436">
        <w:rPr>
          <w:rFonts w:asciiTheme="minorHAnsi" w:hAnsiTheme="minorHAnsi" w:cstheme="minorHAnsi"/>
          <w:iCs/>
        </w:rPr>
        <w:t>Uživatel</w:t>
      </w:r>
      <w:r w:rsidRPr="009D6DCC">
        <w:rPr>
          <w:rFonts w:asciiTheme="minorHAnsi" w:hAnsiTheme="minorHAnsi" w:cstheme="minorHAnsi"/>
          <w:iCs/>
        </w:rPr>
        <w:t xml:space="preserve">e a zpět činí: </w:t>
      </w:r>
      <w:proofErr w:type="gramStart"/>
      <w:r w:rsidRPr="009D6DCC">
        <w:rPr>
          <w:rFonts w:asciiTheme="minorHAnsi" w:hAnsiTheme="minorHAnsi" w:cstheme="minorHAnsi"/>
          <w:iCs/>
        </w:rPr>
        <w:t>.......................................,-</w:t>
      </w:r>
      <w:proofErr w:type="gramEnd"/>
      <w:r w:rsidRPr="009D6DCC">
        <w:rPr>
          <w:rFonts w:asciiTheme="minorHAnsi" w:hAnsiTheme="minorHAnsi" w:cstheme="minorHAnsi"/>
          <w:iCs/>
        </w:rPr>
        <w:t xml:space="preserve"> Kč bez DPH, tj. ......................……………,- Kč vč. …....% DPH (vyplní </w:t>
      </w:r>
      <w:r w:rsidR="006F7436">
        <w:rPr>
          <w:rFonts w:asciiTheme="minorHAnsi" w:hAnsiTheme="minorHAnsi" w:cstheme="minorHAnsi"/>
          <w:iCs/>
        </w:rPr>
        <w:t>Poskytovatel</w:t>
      </w:r>
      <w:r w:rsidRPr="009D6DCC">
        <w:rPr>
          <w:rFonts w:asciiTheme="minorHAnsi" w:hAnsiTheme="minorHAnsi" w:cstheme="minorHAnsi"/>
          <w:iCs/>
        </w:rPr>
        <w:t xml:space="preserve">)  </w:t>
      </w:r>
    </w:p>
    <w:p w14:paraId="5C3B1E3F" w14:textId="77777777" w:rsidR="006F7436" w:rsidRDefault="006F7436" w:rsidP="009D6DCC">
      <w:pPr>
        <w:spacing w:after="0" w:line="240" w:lineRule="auto"/>
        <w:ind w:left="284"/>
        <w:jc w:val="both"/>
        <w:rPr>
          <w:rFonts w:asciiTheme="minorHAnsi" w:hAnsiTheme="minorHAnsi" w:cstheme="minorHAnsi"/>
          <w:iCs/>
        </w:rPr>
      </w:pPr>
    </w:p>
    <w:p w14:paraId="78B9AEA1" w14:textId="142EEB80" w:rsidR="006F7436" w:rsidRPr="006F7436" w:rsidRDefault="006F7436" w:rsidP="006F7436">
      <w:pPr>
        <w:spacing w:after="0" w:line="240" w:lineRule="auto"/>
        <w:ind w:left="284" w:hanging="284"/>
        <w:jc w:val="both"/>
        <w:rPr>
          <w:rFonts w:asciiTheme="minorHAnsi" w:hAnsiTheme="minorHAnsi" w:cstheme="minorHAnsi"/>
          <w:b/>
          <w:bCs/>
        </w:rPr>
      </w:pPr>
      <w:r w:rsidRPr="006F7436">
        <w:rPr>
          <w:rFonts w:asciiTheme="minorHAnsi" w:hAnsiTheme="minorHAnsi" w:cstheme="minorHAnsi"/>
          <w:b/>
          <w:bCs/>
          <w:iCs/>
        </w:rPr>
        <w:t xml:space="preserve">     Celková cena</w:t>
      </w:r>
      <w:r>
        <w:rPr>
          <w:rFonts w:asciiTheme="minorHAnsi" w:hAnsiTheme="minorHAnsi" w:cstheme="minorHAnsi"/>
          <w:b/>
          <w:bCs/>
          <w:iCs/>
        </w:rPr>
        <w:t xml:space="preserve"> za předmět plnění</w:t>
      </w:r>
      <w:r w:rsidRPr="006F7436">
        <w:rPr>
          <w:rFonts w:asciiTheme="minorHAnsi" w:hAnsiTheme="minorHAnsi" w:cstheme="minorHAnsi"/>
          <w:b/>
          <w:bCs/>
          <w:iCs/>
        </w:rPr>
        <w:t xml:space="preserve"> činí:</w:t>
      </w:r>
      <w:r w:rsidRPr="006F7436">
        <w:rPr>
          <w:rFonts w:asciiTheme="minorHAnsi" w:hAnsiTheme="minorHAnsi" w:cstheme="minorHAnsi"/>
          <w:b/>
          <w:bCs/>
        </w:rPr>
        <w:t xml:space="preserve"> </w:t>
      </w:r>
      <w:proofErr w:type="gramStart"/>
      <w:r w:rsidRPr="006F7436">
        <w:rPr>
          <w:rFonts w:asciiTheme="minorHAnsi" w:hAnsiTheme="minorHAnsi" w:cstheme="minorHAnsi"/>
          <w:b/>
          <w:bCs/>
        </w:rPr>
        <w:t>.......................................,-</w:t>
      </w:r>
      <w:proofErr w:type="gramEnd"/>
      <w:r w:rsidRPr="006F7436">
        <w:rPr>
          <w:rFonts w:asciiTheme="minorHAnsi" w:hAnsiTheme="minorHAnsi" w:cstheme="minorHAnsi"/>
          <w:b/>
          <w:bCs/>
        </w:rPr>
        <w:t xml:space="preserve"> Kč bez DPH, tj.    .....................…………</w:t>
      </w:r>
      <w:proofErr w:type="gramStart"/>
      <w:r w:rsidRPr="006F7436">
        <w:rPr>
          <w:rFonts w:asciiTheme="minorHAnsi" w:hAnsiTheme="minorHAnsi" w:cstheme="minorHAnsi"/>
          <w:b/>
          <w:bCs/>
        </w:rPr>
        <w:t>…,-</w:t>
      </w:r>
      <w:proofErr w:type="gramEnd"/>
      <w:r w:rsidRPr="006F7436">
        <w:rPr>
          <w:rFonts w:asciiTheme="minorHAnsi" w:hAnsiTheme="minorHAnsi" w:cstheme="minorHAnsi"/>
          <w:b/>
          <w:bCs/>
        </w:rPr>
        <w:t xml:space="preserve"> Kč vč. …....% DPH </w:t>
      </w:r>
      <w:r w:rsidRPr="006F7436">
        <w:rPr>
          <w:rFonts w:asciiTheme="minorHAnsi" w:hAnsiTheme="minorHAnsi" w:cstheme="minorHAnsi"/>
          <w:b/>
          <w:bCs/>
          <w:i/>
        </w:rPr>
        <w:t>(vyplní Poskytovatel)</w:t>
      </w:r>
    </w:p>
    <w:p w14:paraId="36A814E2" w14:textId="066D47A2" w:rsidR="006F7436" w:rsidRPr="006F7436" w:rsidRDefault="006F7436" w:rsidP="009D6DCC">
      <w:pPr>
        <w:spacing w:after="0" w:line="240" w:lineRule="auto"/>
        <w:ind w:left="284"/>
        <w:jc w:val="both"/>
        <w:rPr>
          <w:rFonts w:asciiTheme="minorHAnsi" w:hAnsiTheme="minorHAnsi" w:cstheme="minorHAnsi"/>
          <w:b/>
          <w:bCs/>
          <w:iCs/>
        </w:rPr>
      </w:pPr>
    </w:p>
    <w:p w14:paraId="60BA806C" w14:textId="77777777" w:rsidR="00C6491F" w:rsidRPr="0025644A" w:rsidRDefault="00C6491F" w:rsidP="009D6DCC">
      <w:pPr>
        <w:spacing w:after="0" w:line="240" w:lineRule="auto"/>
        <w:jc w:val="both"/>
        <w:rPr>
          <w:rFonts w:asciiTheme="minorHAnsi" w:hAnsiTheme="minorHAnsi" w:cstheme="minorHAnsi"/>
        </w:rPr>
      </w:pPr>
    </w:p>
    <w:p w14:paraId="73C63386" w14:textId="1BF7654A" w:rsidR="00B0490C" w:rsidRDefault="00B0490C" w:rsidP="00B0490C">
      <w:pPr>
        <w:numPr>
          <w:ilvl w:val="0"/>
          <w:numId w:val="2"/>
        </w:numPr>
        <w:spacing w:after="0"/>
        <w:ind w:left="284" w:hanging="284"/>
        <w:jc w:val="both"/>
        <w:rPr>
          <w:rFonts w:asciiTheme="minorHAnsi" w:hAnsiTheme="minorHAnsi" w:cstheme="minorHAnsi"/>
        </w:rPr>
      </w:pPr>
      <w:r w:rsidRPr="002A4405">
        <w:rPr>
          <w:rFonts w:asciiTheme="minorHAnsi" w:hAnsiTheme="minorHAnsi" w:cstheme="minorHAnsi"/>
        </w:rPr>
        <w:t>V </w:t>
      </w:r>
      <w:r w:rsidR="00344D41">
        <w:rPr>
          <w:rFonts w:asciiTheme="minorHAnsi" w:hAnsiTheme="minorHAnsi" w:cstheme="minorHAnsi"/>
        </w:rPr>
        <w:t>odměně</w:t>
      </w:r>
      <w:r w:rsidRPr="002A4405">
        <w:rPr>
          <w:rFonts w:asciiTheme="minorHAnsi" w:hAnsiTheme="minorHAnsi" w:cstheme="minorHAnsi"/>
        </w:rPr>
        <w:t xml:space="preserve"> jsou zahrnuty veškeré náklady </w:t>
      </w:r>
      <w:r w:rsidR="006F7436">
        <w:rPr>
          <w:rFonts w:asciiTheme="minorHAnsi" w:hAnsiTheme="minorHAnsi" w:cstheme="minorHAnsi"/>
        </w:rPr>
        <w:t>Poskytovatel</w:t>
      </w:r>
      <w:r w:rsidR="002A4405" w:rsidRPr="002A4405">
        <w:rPr>
          <w:rFonts w:asciiTheme="minorHAnsi" w:hAnsiTheme="minorHAnsi" w:cstheme="minorHAnsi"/>
        </w:rPr>
        <w:t>e</w:t>
      </w:r>
      <w:r w:rsidRPr="002A4405">
        <w:rPr>
          <w:rFonts w:asciiTheme="minorHAnsi" w:hAnsiTheme="minorHAnsi" w:cstheme="minorHAnsi"/>
        </w:rPr>
        <w:t xml:space="preserve"> nezbytné pro řádné a včasné splnění celého předmětu této smlouvy, a to zejména clo, </w:t>
      </w:r>
      <w:r w:rsidR="002A4405" w:rsidRPr="002A4405">
        <w:rPr>
          <w:rFonts w:asciiTheme="minorHAnsi" w:hAnsiTheme="minorHAnsi" w:cstheme="minorHAnsi"/>
        </w:rPr>
        <w:t>daně a další poplatky</w:t>
      </w:r>
      <w:r w:rsidR="002A4405">
        <w:rPr>
          <w:rFonts w:asciiTheme="minorHAnsi" w:hAnsiTheme="minorHAnsi" w:cstheme="minorHAnsi"/>
        </w:rPr>
        <w:t>.</w:t>
      </w:r>
    </w:p>
    <w:p w14:paraId="0C6953CC" w14:textId="77777777" w:rsidR="002A4405" w:rsidRPr="002A4405" w:rsidRDefault="002A4405" w:rsidP="002A4405">
      <w:pPr>
        <w:spacing w:after="0"/>
        <w:ind w:left="284"/>
        <w:jc w:val="both"/>
        <w:rPr>
          <w:rFonts w:asciiTheme="minorHAnsi" w:hAnsiTheme="minorHAnsi" w:cstheme="minorHAnsi"/>
        </w:rPr>
      </w:pPr>
    </w:p>
    <w:p w14:paraId="15B3A3FA" w14:textId="77777777" w:rsidR="00B0490C" w:rsidRPr="0025644A" w:rsidRDefault="00B0490C" w:rsidP="00B0490C">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Platební podmínky</w:t>
      </w:r>
    </w:p>
    <w:p w14:paraId="27A670E2" w14:textId="77777777" w:rsidR="00B0490C" w:rsidRPr="0025644A" w:rsidRDefault="00B0490C" w:rsidP="00B0490C">
      <w:pPr>
        <w:spacing w:after="0"/>
        <w:ind w:left="284" w:hanging="284"/>
        <w:rPr>
          <w:rFonts w:asciiTheme="minorHAnsi" w:hAnsiTheme="minorHAnsi" w:cstheme="minorHAnsi"/>
          <w:b/>
        </w:rPr>
      </w:pPr>
    </w:p>
    <w:p w14:paraId="37455762" w14:textId="049EF9CF" w:rsidR="00B0490C" w:rsidRPr="0025644A" w:rsidRDefault="006F7436" w:rsidP="00B0490C">
      <w:pPr>
        <w:numPr>
          <w:ilvl w:val="0"/>
          <w:numId w:val="3"/>
        </w:numPr>
        <w:spacing w:after="0"/>
        <w:ind w:left="284" w:hanging="284"/>
        <w:jc w:val="both"/>
        <w:rPr>
          <w:rFonts w:asciiTheme="minorHAnsi" w:hAnsiTheme="minorHAnsi" w:cstheme="minorHAnsi"/>
        </w:rPr>
      </w:pPr>
      <w:r>
        <w:rPr>
          <w:rFonts w:asciiTheme="minorHAnsi" w:hAnsiTheme="minorHAnsi" w:cstheme="minorHAnsi"/>
        </w:rPr>
        <w:t>Uživatel</w:t>
      </w:r>
      <w:r w:rsidR="00B0490C" w:rsidRPr="0025644A">
        <w:rPr>
          <w:rFonts w:asciiTheme="minorHAnsi" w:hAnsiTheme="minorHAnsi" w:cstheme="minorHAnsi"/>
        </w:rPr>
        <w:t xml:space="preserve"> se zavazuje zaplatit </w:t>
      </w:r>
      <w:r>
        <w:rPr>
          <w:rFonts w:asciiTheme="minorHAnsi" w:hAnsiTheme="minorHAnsi" w:cstheme="minorHAnsi"/>
        </w:rPr>
        <w:t>Poskytovatel</w:t>
      </w:r>
      <w:r w:rsidR="002A4405">
        <w:rPr>
          <w:rFonts w:asciiTheme="minorHAnsi" w:hAnsiTheme="minorHAnsi" w:cstheme="minorHAnsi"/>
        </w:rPr>
        <w:t>i</w:t>
      </w:r>
      <w:r w:rsidR="00B0490C" w:rsidRPr="0025644A">
        <w:rPr>
          <w:rFonts w:asciiTheme="minorHAnsi" w:hAnsiTheme="minorHAnsi" w:cstheme="minorHAnsi"/>
        </w:rPr>
        <w:t xml:space="preserve"> </w:t>
      </w:r>
      <w:r w:rsidR="00743D82">
        <w:rPr>
          <w:rFonts w:asciiTheme="minorHAnsi" w:hAnsiTheme="minorHAnsi" w:cstheme="minorHAnsi"/>
        </w:rPr>
        <w:t>odměnu</w:t>
      </w:r>
      <w:r w:rsidR="00B0490C" w:rsidRPr="0025644A">
        <w:rPr>
          <w:rFonts w:asciiTheme="minorHAnsi" w:hAnsiTheme="minorHAnsi" w:cstheme="minorHAnsi"/>
        </w:rPr>
        <w:t xml:space="preserve"> bezhotovostním převodem na bankovní účet </w:t>
      </w:r>
      <w:r>
        <w:rPr>
          <w:rFonts w:asciiTheme="minorHAnsi" w:hAnsiTheme="minorHAnsi" w:cstheme="minorHAnsi"/>
        </w:rPr>
        <w:t>Poskytovatel</w:t>
      </w:r>
      <w:r w:rsidR="002A4405">
        <w:rPr>
          <w:rFonts w:asciiTheme="minorHAnsi" w:hAnsiTheme="minorHAnsi" w:cstheme="minorHAnsi"/>
        </w:rPr>
        <w:t>e</w:t>
      </w:r>
      <w:r w:rsidR="00B0490C" w:rsidRPr="0025644A">
        <w:rPr>
          <w:rFonts w:asciiTheme="minorHAnsi" w:hAnsiTheme="minorHAnsi" w:cstheme="minorHAnsi"/>
        </w:rPr>
        <w:t xml:space="preserve"> uvedený v této smlouvě na základě faktury vystavené </w:t>
      </w:r>
      <w:r>
        <w:rPr>
          <w:rFonts w:asciiTheme="minorHAnsi" w:hAnsiTheme="minorHAnsi" w:cstheme="minorHAnsi"/>
        </w:rPr>
        <w:t>Poskytovatel</w:t>
      </w:r>
      <w:r w:rsidR="002A4405">
        <w:rPr>
          <w:rFonts w:asciiTheme="minorHAnsi" w:hAnsiTheme="minorHAnsi" w:cstheme="minorHAnsi"/>
        </w:rPr>
        <w:t>em</w:t>
      </w:r>
      <w:r w:rsidR="00B0490C" w:rsidRPr="0025644A">
        <w:rPr>
          <w:rFonts w:asciiTheme="minorHAnsi" w:hAnsiTheme="minorHAnsi" w:cstheme="minorHAnsi"/>
        </w:rPr>
        <w:t xml:space="preserve"> po </w:t>
      </w:r>
      <w:r w:rsidR="002A4405">
        <w:rPr>
          <w:rFonts w:asciiTheme="minorHAnsi" w:hAnsiTheme="minorHAnsi" w:cstheme="minorHAnsi"/>
        </w:rPr>
        <w:t>řádném</w:t>
      </w:r>
      <w:r w:rsidR="00B0490C" w:rsidRPr="0025644A">
        <w:rPr>
          <w:rFonts w:asciiTheme="minorHAnsi" w:hAnsiTheme="minorHAnsi" w:cstheme="minorHAnsi"/>
        </w:rPr>
        <w:t xml:space="preserve"> předání a převzetí </w:t>
      </w:r>
      <w:r w:rsidR="002A4405">
        <w:rPr>
          <w:rFonts w:asciiTheme="minorHAnsi" w:hAnsiTheme="minorHAnsi" w:cstheme="minorHAnsi"/>
        </w:rPr>
        <w:t>předmětu plnění</w:t>
      </w:r>
      <w:r w:rsidR="00B0490C" w:rsidRPr="0025644A">
        <w:rPr>
          <w:rFonts w:asciiTheme="minorHAnsi" w:hAnsiTheme="minorHAnsi" w:cstheme="minorHAnsi"/>
        </w:rPr>
        <w:t xml:space="preserve">. </w:t>
      </w:r>
      <w:r w:rsidR="00743D82" w:rsidRPr="0025644A">
        <w:rPr>
          <w:rFonts w:asciiTheme="minorHAnsi" w:hAnsiTheme="minorHAnsi" w:cstheme="minorHAnsi"/>
        </w:rPr>
        <w:t xml:space="preserve">Splatnost faktury činí </w:t>
      </w:r>
      <w:r w:rsidR="00743D82">
        <w:rPr>
          <w:rFonts w:asciiTheme="minorHAnsi" w:hAnsiTheme="minorHAnsi" w:cstheme="minorHAnsi"/>
        </w:rPr>
        <w:t xml:space="preserve">vždy </w:t>
      </w:r>
      <w:r w:rsidR="00743D82" w:rsidRPr="0025644A">
        <w:rPr>
          <w:rFonts w:asciiTheme="minorHAnsi" w:hAnsiTheme="minorHAnsi" w:cstheme="minorHAnsi"/>
        </w:rPr>
        <w:t xml:space="preserve">60 dnů od jejího prokazatelného doručení </w:t>
      </w:r>
      <w:r>
        <w:rPr>
          <w:rFonts w:asciiTheme="minorHAnsi" w:hAnsiTheme="minorHAnsi" w:cstheme="minorHAnsi"/>
        </w:rPr>
        <w:t>Uživatel</w:t>
      </w:r>
      <w:r w:rsidR="00743D82">
        <w:rPr>
          <w:rFonts w:asciiTheme="minorHAnsi" w:hAnsiTheme="minorHAnsi" w:cstheme="minorHAnsi"/>
        </w:rPr>
        <w:t>i</w:t>
      </w:r>
      <w:r w:rsidR="00743D82" w:rsidRPr="0025644A">
        <w:rPr>
          <w:rFonts w:asciiTheme="minorHAnsi" w:hAnsiTheme="minorHAnsi" w:cstheme="minorHAnsi"/>
        </w:rPr>
        <w:t>.</w:t>
      </w:r>
    </w:p>
    <w:p w14:paraId="7A3616CD" w14:textId="26444921" w:rsidR="00B0490C" w:rsidRPr="0025644A" w:rsidRDefault="006F7436" w:rsidP="00B0490C">
      <w:pPr>
        <w:numPr>
          <w:ilvl w:val="0"/>
          <w:numId w:val="3"/>
        </w:numPr>
        <w:spacing w:after="0"/>
        <w:ind w:left="284" w:hanging="284"/>
        <w:jc w:val="both"/>
        <w:rPr>
          <w:rFonts w:asciiTheme="minorHAnsi" w:hAnsiTheme="minorHAnsi" w:cstheme="minorHAnsi"/>
        </w:rPr>
      </w:pPr>
      <w:r>
        <w:rPr>
          <w:rFonts w:asciiTheme="minorHAnsi" w:hAnsiTheme="minorHAnsi" w:cstheme="minorHAnsi"/>
        </w:rPr>
        <w:lastRenderedPageBreak/>
        <w:t>Poskytovatel</w:t>
      </w:r>
      <w:r w:rsidR="00B0490C" w:rsidRPr="0025644A">
        <w:rPr>
          <w:rFonts w:asciiTheme="minorHAnsi" w:hAnsiTheme="minorHAnsi" w:cstheme="minorHAnsi"/>
        </w:rPr>
        <w:t xml:space="preserve"> se touto smlouvou zavazuje, že jím vystavená faktura bude obsahovat všechny náležitosti řádného daňového dokladu dle platné právní úpravy.</w:t>
      </w:r>
    </w:p>
    <w:p w14:paraId="0815AC43" w14:textId="71A7E485" w:rsidR="00B0490C" w:rsidRPr="0025644A" w:rsidRDefault="00B0490C" w:rsidP="00B0490C">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w:t>
      </w:r>
      <w:r w:rsidR="006F7436">
        <w:rPr>
          <w:rFonts w:asciiTheme="minorHAnsi" w:hAnsiTheme="minorHAnsi" w:cstheme="minorHAnsi"/>
        </w:rPr>
        <w:t>Uživatel</w:t>
      </w:r>
      <w:r w:rsidRPr="0025644A">
        <w:rPr>
          <w:rFonts w:asciiTheme="minorHAnsi" w:hAnsiTheme="minorHAnsi" w:cstheme="minorHAnsi"/>
        </w:rPr>
        <w:t xml:space="preserve"> oprávněn zaslat je ve lhůtě splatnosti zpět </w:t>
      </w:r>
      <w:r w:rsidR="006F7436">
        <w:rPr>
          <w:rFonts w:asciiTheme="minorHAnsi" w:hAnsiTheme="minorHAnsi" w:cstheme="minorHAnsi"/>
        </w:rPr>
        <w:t>Poskytovatel</w:t>
      </w:r>
      <w:r w:rsidR="000A00C5">
        <w:rPr>
          <w:rFonts w:asciiTheme="minorHAnsi" w:hAnsiTheme="minorHAnsi" w:cstheme="minorHAnsi"/>
        </w:rPr>
        <w:t>i</w:t>
      </w:r>
      <w:r w:rsidRPr="0025644A">
        <w:rPr>
          <w:rFonts w:asciiTheme="minorHAnsi" w:hAnsiTheme="minorHAnsi" w:cstheme="minorHAnsi"/>
        </w:rPr>
        <w:t xml:space="preserve"> k doplnění, aniž se tak dostane do prodlení se splatností. Důvody vrácení sdělí </w:t>
      </w:r>
      <w:r w:rsidR="006F7436">
        <w:rPr>
          <w:rFonts w:asciiTheme="minorHAnsi" w:hAnsiTheme="minorHAnsi" w:cstheme="minorHAnsi"/>
        </w:rPr>
        <w:t>Uživatel</w:t>
      </w:r>
      <w:r w:rsidRPr="0025644A">
        <w:rPr>
          <w:rFonts w:asciiTheme="minorHAnsi" w:hAnsiTheme="minorHAnsi" w:cstheme="minorHAnsi"/>
        </w:rPr>
        <w:t xml:space="preserve"> </w:t>
      </w:r>
      <w:r w:rsidR="006F7436">
        <w:rPr>
          <w:rFonts w:asciiTheme="minorHAnsi" w:hAnsiTheme="minorHAnsi" w:cstheme="minorHAnsi"/>
        </w:rPr>
        <w:t>Poskytovatel</w:t>
      </w:r>
      <w:r w:rsidR="000A00C5">
        <w:rPr>
          <w:rFonts w:asciiTheme="minorHAnsi" w:hAnsiTheme="minorHAnsi" w:cstheme="minorHAnsi"/>
        </w:rPr>
        <w:t>i</w:t>
      </w:r>
      <w:r w:rsidRPr="0025644A">
        <w:rPr>
          <w:rFonts w:asciiTheme="minorHAnsi" w:hAnsiTheme="minorHAnsi" w:cstheme="minorHAnsi"/>
        </w:rPr>
        <w:t xml:space="preserve"> písemně zároveň s vráceným daňovým dokladem. V závislosti na povaze závady je </w:t>
      </w:r>
      <w:r w:rsidR="006F7436">
        <w:rPr>
          <w:rFonts w:asciiTheme="minorHAnsi" w:hAnsiTheme="minorHAnsi" w:cstheme="minorHAnsi"/>
        </w:rPr>
        <w:t>Poskytovatel</w:t>
      </w:r>
      <w:r w:rsidRPr="0025644A">
        <w:rPr>
          <w:rFonts w:asciiTheme="minorHAnsi" w:hAnsiTheme="minorHAnsi" w:cstheme="minorHAnsi"/>
        </w:rPr>
        <w:t xml:space="preserve"> povinen daňový doklad včetně jeho příloh opravit nebo vyhotovit nový. Lhůta splatnosti počíná běžet znovu od opětovného doručení náležitě doplněných či opravených daňových dokladů.</w:t>
      </w:r>
    </w:p>
    <w:p w14:paraId="029634E8" w14:textId="77777777" w:rsidR="00B0490C" w:rsidRPr="0025644A" w:rsidRDefault="00B0490C" w:rsidP="002A4405">
      <w:pPr>
        <w:spacing w:after="0"/>
        <w:jc w:val="both"/>
        <w:rPr>
          <w:rFonts w:asciiTheme="minorHAnsi" w:hAnsiTheme="minorHAnsi" w:cstheme="minorHAnsi"/>
        </w:rPr>
      </w:pPr>
    </w:p>
    <w:p w14:paraId="577868CB" w14:textId="20494BE8" w:rsidR="00B0490C" w:rsidRDefault="009E7859" w:rsidP="00B0490C">
      <w:pPr>
        <w:pStyle w:val="Listenabsatz"/>
        <w:numPr>
          <w:ilvl w:val="0"/>
          <w:numId w:val="18"/>
        </w:numPr>
        <w:spacing w:after="0"/>
        <w:jc w:val="center"/>
        <w:rPr>
          <w:rFonts w:asciiTheme="minorHAnsi" w:hAnsiTheme="minorHAnsi" w:cstheme="minorHAnsi"/>
          <w:b/>
        </w:rPr>
      </w:pPr>
      <w:r>
        <w:rPr>
          <w:rFonts w:asciiTheme="minorHAnsi" w:hAnsiTheme="minorHAnsi" w:cstheme="minorHAnsi"/>
          <w:b/>
        </w:rPr>
        <w:t>Místo a termín plnění</w:t>
      </w:r>
    </w:p>
    <w:p w14:paraId="7D34BB61" w14:textId="77777777" w:rsidR="009E7859" w:rsidRDefault="009E7859" w:rsidP="009E7859">
      <w:pPr>
        <w:spacing w:after="0"/>
        <w:jc w:val="center"/>
        <w:rPr>
          <w:rFonts w:asciiTheme="minorHAnsi" w:hAnsiTheme="minorHAnsi" w:cstheme="minorHAnsi"/>
          <w:b/>
        </w:rPr>
      </w:pPr>
    </w:p>
    <w:p w14:paraId="59AF7DB5" w14:textId="6AC9BC88" w:rsidR="009E7859" w:rsidRPr="009E7859" w:rsidRDefault="009E7859" w:rsidP="009E7859">
      <w:pPr>
        <w:numPr>
          <w:ilvl w:val="0"/>
          <w:numId w:val="34"/>
        </w:numPr>
        <w:spacing w:after="0"/>
        <w:ind w:left="284" w:hanging="284"/>
        <w:jc w:val="both"/>
        <w:rPr>
          <w:rFonts w:asciiTheme="minorHAnsi" w:hAnsiTheme="minorHAnsi" w:cstheme="minorHAnsi"/>
        </w:rPr>
      </w:pPr>
      <w:r w:rsidRPr="009E7859">
        <w:rPr>
          <w:rFonts w:asciiTheme="minorHAnsi" w:hAnsiTheme="minorHAnsi" w:cstheme="minorHAnsi"/>
        </w:rPr>
        <w:t xml:space="preserve">Místem </w:t>
      </w:r>
      <w:r>
        <w:rPr>
          <w:rFonts w:asciiTheme="minorHAnsi" w:hAnsiTheme="minorHAnsi" w:cstheme="minorHAnsi"/>
        </w:rPr>
        <w:t xml:space="preserve">předání a </w:t>
      </w:r>
      <w:r w:rsidRPr="009E7859">
        <w:rPr>
          <w:rFonts w:asciiTheme="minorHAnsi" w:hAnsiTheme="minorHAnsi" w:cstheme="minorHAnsi"/>
        </w:rPr>
        <w:t xml:space="preserve">dodání Předmětu plnění je sídlo </w:t>
      </w:r>
      <w:r>
        <w:rPr>
          <w:rFonts w:asciiTheme="minorHAnsi" w:hAnsiTheme="minorHAnsi" w:cstheme="minorHAnsi"/>
        </w:rPr>
        <w:t>Uživatele.</w:t>
      </w:r>
      <w:r w:rsidRPr="009E7859">
        <w:rPr>
          <w:rFonts w:asciiTheme="minorHAnsi" w:hAnsiTheme="minorHAnsi" w:cstheme="minorHAnsi"/>
        </w:rPr>
        <w:t xml:space="preserve"> Veškeré náklady na dodání Předmětu plnění do Místa plnění hradí v plné výši </w:t>
      </w:r>
      <w:r>
        <w:rPr>
          <w:rFonts w:asciiTheme="minorHAnsi" w:hAnsiTheme="minorHAnsi" w:cstheme="minorHAnsi"/>
        </w:rPr>
        <w:t>Poskytovatel</w:t>
      </w:r>
      <w:r w:rsidRPr="009E7859">
        <w:rPr>
          <w:rFonts w:asciiTheme="minorHAnsi" w:hAnsiTheme="minorHAnsi" w:cstheme="minorHAnsi"/>
        </w:rPr>
        <w:t>.</w:t>
      </w:r>
    </w:p>
    <w:p w14:paraId="26520024" w14:textId="44F13ACB" w:rsidR="009E7859" w:rsidRPr="009E7859" w:rsidRDefault="009E7859" w:rsidP="009E7859">
      <w:pPr>
        <w:numPr>
          <w:ilvl w:val="0"/>
          <w:numId w:val="34"/>
        </w:numPr>
        <w:spacing w:after="0"/>
        <w:ind w:left="284" w:hanging="284"/>
        <w:jc w:val="both"/>
        <w:rPr>
          <w:rFonts w:asciiTheme="minorHAnsi" w:hAnsiTheme="minorHAnsi" w:cstheme="minorHAnsi"/>
        </w:rPr>
      </w:pPr>
      <w:r>
        <w:rPr>
          <w:rFonts w:asciiTheme="minorHAnsi" w:hAnsiTheme="minorHAnsi" w:cstheme="minorHAnsi"/>
        </w:rPr>
        <w:t>Poskytovatel</w:t>
      </w:r>
      <w:r w:rsidRPr="009E7859">
        <w:rPr>
          <w:rFonts w:asciiTheme="minorHAnsi" w:hAnsiTheme="minorHAnsi" w:cstheme="minorHAnsi"/>
        </w:rPr>
        <w:t xml:space="preserve"> je povinen provést Implementaci </w:t>
      </w:r>
      <w:r>
        <w:rPr>
          <w:rFonts w:asciiTheme="minorHAnsi" w:hAnsiTheme="minorHAnsi" w:cstheme="minorHAnsi"/>
        </w:rPr>
        <w:t>IS ZP</w:t>
      </w:r>
      <w:r w:rsidRPr="009E7859">
        <w:rPr>
          <w:rFonts w:asciiTheme="minorHAnsi" w:hAnsiTheme="minorHAnsi" w:cstheme="minorHAnsi"/>
        </w:rPr>
        <w:t xml:space="preserve"> na stávající IT Infrastruktuře </w:t>
      </w:r>
      <w:r>
        <w:rPr>
          <w:rFonts w:asciiTheme="minorHAnsi" w:hAnsiTheme="minorHAnsi" w:cstheme="minorHAnsi"/>
        </w:rPr>
        <w:t>Uživatele</w:t>
      </w:r>
      <w:r w:rsidRPr="009E7859">
        <w:rPr>
          <w:rFonts w:asciiTheme="minorHAnsi" w:hAnsiTheme="minorHAnsi" w:cstheme="minorHAnsi"/>
        </w:rPr>
        <w:t xml:space="preserve">. </w:t>
      </w:r>
    </w:p>
    <w:p w14:paraId="32DC285D" w14:textId="4EB9F354" w:rsidR="009E7859" w:rsidRPr="009E7859" w:rsidRDefault="009E7859" w:rsidP="009E7859">
      <w:pPr>
        <w:numPr>
          <w:ilvl w:val="0"/>
          <w:numId w:val="34"/>
        </w:numPr>
        <w:spacing w:after="0"/>
        <w:ind w:left="284" w:hanging="284"/>
        <w:jc w:val="both"/>
        <w:rPr>
          <w:rFonts w:asciiTheme="minorHAnsi" w:hAnsiTheme="minorHAnsi" w:cstheme="minorHAnsi"/>
        </w:rPr>
      </w:pPr>
      <w:r w:rsidRPr="009E7859">
        <w:rPr>
          <w:rFonts w:asciiTheme="minorHAnsi" w:hAnsiTheme="minorHAnsi" w:cstheme="minorHAnsi"/>
        </w:rPr>
        <w:t xml:space="preserve">Předmět plnění včetně dodání Licencí a provedení Implementace a uvedení </w:t>
      </w:r>
      <w:r>
        <w:rPr>
          <w:rFonts w:asciiTheme="minorHAnsi" w:hAnsiTheme="minorHAnsi" w:cstheme="minorHAnsi"/>
        </w:rPr>
        <w:t>IS ZP</w:t>
      </w:r>
      <w:r w:rsidRPr="009E7859">
        <w:rPr>
          <w:rFonts w:asciiTheme="minorHAnsi" w:hAnsiTheme="minorHAnsi" w:cstheme="minorHAnsi"/>
        </w:rPr>
        <w:t xml:space="preserve"> do ostrého provozu bude provedeno nejpozději do </w:t>
      </w:r>
      <w:r w:rsidRPr="009E7859">
        <w:rPr>
          <w:rFonts w:asciiTheme="minorHAnsi" w:hAnsiTheme="minorHAnsi" w:cstheme="minorHAnsi"/>
          <w:b/>
          <w:bCs/>
        </w:rPr>
        <w:t>90 (slovy: devadesáti) kalendářních dnů</w:t>
      </w:r>
      <w:r w:rsidRPr="009E7859">
        <w:rPr>
          <w:rFonts w:asciiTheme="minorHAnsi" w:hAnsiTheme="minorHAnsi" w:cstheme="minorHAnsi"/>
        </w:rPr>
        <w:t xml:space="preserve"> ode dne podpisu této Smlouvy oběma smluvními stranami (dále také jen </w:t>
      </w:r>
      <w:r w:rsidRPr="009E7859">
        <w:rPr>
          <w:rFonts w:asciiTheme="minorHAnsi" w:hAnsiTheme="minorHAnsi" w:cstheme="minorHAnsi"/>
          <w:b/>
          <w:bCs/>
        </w:rPr>
        <w:t>„Termín plnění“</w:t>
      </w:r>
      <w:r w:rsidRPr="009E7859">
        <w:rPr>
          <w:rFonts w:asciiTheme="minorHAnsi" w:hAnsiTheme="minorHAnsi" w:cstheme="minorHAnsi"/>
        </w:rPr>
        <w:t xml:space="preserve">), a to dle vzájemně odsouhlaseného harmonogramu (dále také jen „Harmonogram“). </w:t>
      </w:r>
      <w:r w:rsidR="00884DAA">
        <w:rPr>
          <w:rFonts w:asciiTheme="minorHAnsi" w:hAnsiTheme="minorHAnsi" w:cstheme="minorHAnsi"/>
        </w:rPr>
        <w:t>Poskytovatel</w:t>
      </w:r>
      <w:r w:rsidRPr="009E7859">
        <w:rPr>
          <w:rFonts w:asciiTheme="minorHAnsi" w:hAnsiTheme="minorHAnsi" w:cstheme="minorHAnsi"/>
        </w:rPr>
        <w:t xml:space="preserve"> připraví Harmonogram a předloží jej k odsouhlasení Odběrateli nejpozději do 7 dnů od podpisu Smlouvy oběma smluvními stranami. </w:t>
      </w:r>
      <w:r w:rsidR="00884DAA">
        <w:rPr>
          <w:rFonts w:asciiTheme="minorHAnsi" w:hAnsiTheme="minorHAnsi" w:cstheme="minorHAnsi"/>
        </w:rPr>
        <w:t>Poskytovatel</w:t>
      </w:r>
      <w:r w:rsidRPr="009E7859">
        <w:rPr>
          <w:rFonts w:asciiTheme="minorHAnsi" w:hAnsiTheme="minorHAnsi" w:cstheme="minorHAnsi"/>
        </w:rPr>
        <w:t xml:space="preserve"> se zavazuje Termín plnění a Harmonogram dodržet.</w:t>
      </w:r>
    </w:p>
    <w:p w14:paraId="3EBFF14C" w14:textId="4653BBE5" w:rsidR="009E7859" w:rsidRPr="009E7859" w:rsidRDefault="009E7859" w:rsidP="009E7859">
      <w:pPr>
        <w:numPr>
          <w:ilvl w:val="0"/>
          <w:numId w:val="34"/>
        </w:numPr>
        <w:spacing w:after="0"/>
        <w:ind w:left="284" w:hanging="284"/>
        <w:jc w:val="both"/>
        <w:rPr>
          <w:rFonts w:asciiTheme="minorHAnsi" w:hAnsiTheme="minorHAnsi" w:cstheme="minorHAnsi"/>
        </w:rPr>
      </w:pPr>
      <w:r>
        <w:rPr>
          <w:rFonts w:asciiTheme="minorHAnsi" w:hAnsiTheme="minorHAnsi" w:cstheme="minorHAnsi"/>
        </w:rPr>
        <w:t>Poskytovatel</w:t>
      </w:r>
      <w:r w:rsidRPr="009E7859">
        <w:rPr>
          <w:rFonts w:asciiTheme="minorHAnsi" w:hAnsiTheme="minorHAnsi" w:cstheme="minorHAnsi"/>
        </w:rPr>
        <w:t xml:space="preserve"> se zavazuje provést v rámci Implementace instalaci a parametrizaci Software v rámci IT Infrastruktury a jeho uvedení do testovacího provozu do 60 dnů ode dne uzavření této Smlouvy (dále také jen „</w:t>
      </w:r>
      <w:r w:rsidRPr="009E7859">
        <w:rPr>
          <w:rFonts w:asciiTheme="minorHAnsi" w:hAnsiTheme="minorHAnsi" w:cstheme="minorHAnsi"/>
          <w:b/>
          <w:bCs/>
        </w:rPr>
        <w:t>Testovací režim</w:t>
      </w:r>
      <w:r w:rsidRPr="009E7859">
        <w:rPr>
          <w:rFonts w:asciiTheme="minorHAnsi" w:hAnsiTheme="minorHAnsi" w:cstheme="minorHAnsi"/>
        </w:rPr>
        <w:t xml:space="preserve">“). V průběhu Testovacího režimu bude </w:t>
      </w:r>
      <w:r>
        <w:rPr>
          <w:rFonts w:asciiTheme="minorHAnsi" w:hAnsiTheme="minorHAnsi" w:cstheme="minorHAnsi"/>
        </w:rPr>
        <w:t>Uživatel</w:t>
      </w:r>
      <w:r w:rsidRPr="009E7859">
        <w:rPr>
          <w:rFonts w:asciiTheme="minorHAnsi" w:hAnsiTheme="minorHAnsi" w:cstheme="minorHAnsi"/>
        </w:rPr>
        <w:t xml:space="preserve"> průběžně </w:t>
      </w:r>
      <w:r>
        <w:rPr>
          <w:rFonts w:asciiTheme="minorHAnsi" w:hAnsiTheme="minorHAnsi" w:cstheme="minorHAnsi"/>
        </w:rPr>
        <w:t>Poskytovateli</w:t>
      </w:r>
      <w:r w:rsidRPr="009E7859">
        <w:rPr>
          <w:rFonts w:asciiTheme="minorHAnsi" w:hAnsiTheme="minorHAnsi" w:cstheme="minorHAnsi"/>
        </w:rPr>
        <w:t xml:space="preserve"> sdělovat případné chyby funkcí </w:t>
      </w:r>
      <w:r>
        <w:rPr>
          <w:rFonts w:asciiTheme="minorHAnsi" w:hAnsiTheme="minorHAnsi" w:cstheme="minorHAnsi"/>
        </w:rPr>
        <w:t>IS ZP</w:t>
      </w:r>
      <w:r w:rsidRPr="009E7859">
        <w:rPr>
          <w:rFonts w:asciiTheme="minorHAnsi" w:hAnsiTheme="minorHAnsi" w:cstheme="minorHAnsi"/>
        </w:rPr>
        <w:t xml:space="preserve">. V rámci Testovacího režimu bude provedeno školení klíčových uživatelů určených </w:t>
      </w:r>
      <w:r>
        <w:rPr>
          <w:rFonts w:asciiTheme="minorHAnsi" w:hAnsiTheme="minorHAnsi" w:cstheme="minorHAnsi"/>
        </w:rPr>
        <w:t>Poskytovatelem</w:t>
      </w:r>
      <w:r w:rsidRPr="009E7859">
        <w:rPr>
          <w:rFonts w:asciiTheme="minorHAnsi" w:hAnsiTheme="minorHAnsi" w:cstheme="minorHAnsi"/>
        </w:rPr>
        <w:t xml:space="preserve">. Testovací režim bude trvat nejméně </w:t>
      </w:r>
      <w:r w:rsidR="00A910D2">
        <w:rPr>
          <w:rFonts w:asciiTheme="minorHAnsi" w:hAnsiTheme="minorHAnsi" w:cstheme="minorHAnsi"/>
        </w:rPr>
        <w:t>30</w:t>
      </w:r>
      <w:r w:rsidRPr="009E7859">
        <w:rPr>
          <w:rFonts w:asciiTheme="minorHAnsi" w:hAnsiTheme="minorHAnsi" w:cstheme="minorHAnsi"/>
        </w:rPr>
        <w:t xml:space="preserve"> dnů ode dne jeho zahájení.</w:t>
      </w:r>
    </w:p>
    <w:p w14:paraId="6498C128" w14:textId="2792715F" w:rsidR="009E7859" w:rsidRDefault="009E7859" w:rsidP="009E7859">
      <w:pPr>
        <w:numPr>
          <w:ilvl w:val="0"/>
          <w:numId w:val="34"/>
        </w:numPr>
        <w:spacing w:after="0"/>
        <w:ind w:left="284" w:hanging="284"/>
        <w:jc w:val="both"/>
        <w:rPr>
          <w:rFonts w:asciiTheme="minorHAnsi" w:hAnsiTheme="minorHAnsi" w:cstheme="minorHAnsi"/>
        </w:rPr>
      </w:pPr>
      <w:r>
        <w:rPr>
          <w:rFonts w:asciiTheme="minorHAnsi" w:hAnsiTheme="minorHAnsi" w:cstheme="minorHAnsi"/>
        </w:rPr>
        <w:t>Poskytovatel</w:t>
      </w:r>
      <w:r w:rsidRPr="009E7859">
        <w:rPr>
          <w:rFonts w:asciiTheme="minorHAnsi" w:hAnsiTheme="minorHAnsi" w:cstheme="minorHAnsi"/>
        </w:rPr>
        <w:t xml:space="preserve"> provede odstranění případných chyb zjištěných v rámci Testovacího režimu bezodkladně po jejich oznámení </w:t>
      </w:r>
      <w:r>
        <w:rPr>
          <w:rFonts w:asciiTheme="minorHAnsi" w:hAnsiTheme="minorHAnsi" w:cstheme="minorHAnsi"/>
        </w:rPr>
        <w:t>Uživatelem</w:t>
      </w:r>
      <w:r w:rsidRPr="009E7859">
        <w:rPr>
          <w:rFonts w:asciiTheme="minorHAnsi" w:hAnsiTheme="minorHAnsi" w:cstheme="minorHAnsi"/>
        </w:rPr>
        <w:t>, nejpozději do 5 (slovy: pěti) pracovních dnů, pokud se smluvní strany v daném případě písemně nedohodnou jinak.</w:t>
      </w:r>
    </w:p>
    <w:p w14:paraId="4A9AEFD0" w14:textId="4F3E49B3" w:rsidR="009E7859" w:rsidRPr="009E7859" w:rsidRDefault="009E7859" w:rsidP="009E7859">
      <w:pPr>
        <w:numPr>
          <w:ilvl w:val="0"/>
          <w:numId w:val="34"/>
        </w:numPr>
        <w:spacing w:after="0"/>
        <w:ind w:left="284" w:hanging="284"/>
        <w:jc w:val="both"/>
        <w:rPr>
          <w:rFonts w:asciiTheme="minorHAnsi" w:hAnsiTheme="minorHAnsi" w:cstheme="minorHAnsi"/>
        </w:rPr>
      </w:pPr>
      <w:r w:rsidRPr="009E7859">
        <w:rPr>
          <w:rFonts w:asciiTheme="minorHAnsi" w:hAnsiTheme="minorHAnsi" w:cstheme="minorHAnsi"/>
        </w:rPr>
        <w:t xml:space="preserve">Smluvní strany se dohodly, že po instalaci a uvedení </w:t>
      </w:r>
      <w:r>
        <w:rPr>
          <w:rFonts w:asciiTheme="minorHAnsi" w:hAnsiTheme="minorHAnsi" w:cstheme="minorHAnsi"/>
        </w:rPr>
        <w:t>IS ZP</w:t>
      </w:r>
      <w:r w:rsidRPr="009E7859">
        <w:rPr>
          <w:rFonts w:asciiTheme="minorHAnsi" w:hAnsiTheme="minorHAnsi" w:cstheme="minorHAnsi"/>
        </w:rPr>
        <w:t xml:space="preserve"> do testovacího provozu, budou </w:t>
      </w:r>
      <w:r>
        <w:rPr>
          <w:rFonts w:asciiTheme="minorHAnsi" w:hAnsiTheme="minorHAnsi" w:cstheme="minorHAnsi"/>
        </w:rPr>
        <w:t>Uživatelem</w:t>
      </w:r>
      <w:r w:rsidRPr="009E7859">
        <w:rPr>
          <w:rFonts w:asciiTheme="minorHAnsi" w:hAnsiTheme="minorHAnsi" w:cstheme="minorHAnsi"/>
        </w:rPr>
        <w:t xml:space="preserve"> za podpory </w:t>
      </w:r>
      <w:r>
        <w:rPr>
          <w:rFonts w:asciiTheme="minorHAnsi" w:hAnsiTheme="minorHAnsi" w:cstheme="minorHAnsi"/>
        </w:rPr>
        <w:t>Poskytovatele</w:t>
      </w:r>
      <w:r w:rsidRPr="009E7859">
        <w:rPr>
          <w:rFonts w:asciiTheme="minorHAnsi" w:hAnsiTheme="minorHAnsi" w:cstheme="minorHAnsi"/>
        </w:rPr>
        <w:t xml:space="preserve"> v místě plnění provedeny zkoušky provozu, činnosti a veškerých funkcí </w:t>
      </w:r>
      <w:r>
        <w:rPr>
          <w:rFonts w:asciiTheme="minorHAnsi" w:hAnsiTheme="minorHAnsi" w:cstheme="minorHAnsi"/>
        </w:rPr>
        <w:t>IS ZP</w:t>
      </w:r>
      <w:r w:rsidRPr="009E7859">
        <w:rPr>
          <w:rFonts w:asciiTheme="minorHAnsi" w:hAnsiTheme="minorHAnsi" w:cstheme="minorHAnsi"/>
        </w:rPr>
        <w:t xml:space="preserve"> (dále také jen „</w:t>
      </w:r>
      <w:r w:rsidRPr="009E7859">
        <w:rPr>
          <w:rFonts w:asciiTheme="minorHAnsi" w:hAnsiTheme="minorHAnsi" w:cstheme="minorHAnsi"/>
          <w:b/>
          <w:bCs/>
        </w:rPr>
        <w:t>Akceptační testy</w:t>
      </w:r>
      <w:r w:rsidRPr="009E7859">
        <w:rPr>
          <w:rFonts w:asciiTheme="minorHAnsi" w:hAnsiTheme="minorHAnsi" w:cstheme="minorHAnsi"/>
        </w:rPr>
        <w:t>“)</w:t>
      </w:r>
      <w:r>
        <w:rPr>
          <w:rFonts w:asciiTheme="minorHAnsi" w:hAnsiTheme="minorHAnsi" w:cstheme="minorHAnsi"/>
        </w:rPr>
        <w:t>.</w:t>
      </w:r>
      <w:r w:rsidRPr="009E7859">
        <w:rPr>
          <w:rFonts w:asciiTheme="minorHAnsi" w:hAnsiTheme="minorHAnsi" w:cstheme="minorHAnsi"/>
        </w:rPr>
        <w:t xml:space="preserve"> Poté, co budou odstraněny všechny zjištěné vady podle názoru </w:t>
      </w:r>
      <w:r w:rsidR="00463A2F">
        <w:rPr>
          <w:rFonts w:asciiTheme="minorHAnsi" w:hAnsiTheme="minorHAnsi" w:cstheme="minorHAnsi"/>
        </w:rPr>
        <w:t>Uživatele</w:t>
      </w:r>
      <w:r w:rsidRPr="009E7859">
        <w:rPr>
          <w:rFonts w:asciiTheme="minorHAnsi" w:hAnsiTheme="minorHAnsi" w:cstheme="minorHAnsi"/>
        </w:rPr>
        <w:t xml:space="preserve"> bránící provozu, </w:t>
      </w:r>
      <w:r w:rsidR="00463A2F">
        <w:rPr>
          <w:rFonts w:asciiTheme="minorHAnsi" w:hAnsiTheme="minorHAnsi" w:cstheme="minorHAnsi"/>
        </w:rPr>
        <w:t>Poskytovatel</w:t>
      </w:r>
      <w:r>
        <w:rPr>
          <w:rFonts w:asciiTheme="minorHAnsi" w:hAnsiTheme="minorHAnsi" w:cstheme="minorHAnsi"/>
        </w:rPr>
        <w:t xml:space="preserve"> </w:t>
      </w:r>
      <w:r w:rsidRPr="009E7859">
        <w:rPr>
          <w:rFonts w:asciiTheme="minorHAnsi" w:hAnsiTheme="minorHAnsi" w:cstheme="minorHAnsi"/>
        </w:rPr>
        <w:t xml:space="preserve">provede Migraci dat ze </w:t>
      </w:r>
      <w:r>
        <w:rPr>
          <w:rFonts w:asciiTheme="minorHAnsi" w:hAnsiTheme="minorHAnsi" w:cstheme="minorHAnsi"/>
        </w:rPr>
        <w:t>s</w:t>
      </w:r>
      <w:r w:rsidRPr="009E7859">
        <w:rPr>
          <w:rFonts w:asciiTheme="minorHAnsi" w:hAnsiTheme="minorHAnsi" w:cstheme="minorHAnsi"/>
        </w:rPr>
        <w:t xml:space="preserve">távajících systémů a provede proškoleni všech uživatelů určených </w:t>
      </w:r>
      <w:r w:rsidR="00463A2F">
        <w:rPr>
          <w:rFonts w:asciiTheme="minorHAnsi" w:hAnsiTheme="minorHAnsi" w:cstheme="minorHAnsi"/>
        </w:rPr>
        <w:t>Uživatelem</w:t>
      </w:r>
      <w:r w:rsidRPr="009E7859">
        <w:rPr>
          <w:rFonts w:asciiTheme="minorHAnsi" w:hAnsiTheme="minorHAnsi" w:cstheme="minorHAnsi"/>
        </w:rPr>
        <w:t xml:space="preserve"> </w:t>
      </w:r>
    </w:p>
    <w:p w14:paraId="666EFADD" w14:textId="50DABB16" w:rsidR="009E7859" w:rsidRPr="009E7859" w:rsidRDefault="00463A2F" w:rsidP="009E7859">
      <w:pPr>
        <w:numPr>
          <w:ilvl w:val="0"/>
          <w:numId w:val="34"/>
        </w:numPr>
        <w:spacing w:after="0"/>
        <w:ind w:left="284" w:hanging="284"/>
        <w:jc w:val="both"/>
        <w:rPr>
          <w:rFonts w:asciiTheme="minorHAnsi" w:hAnsiTheme="minorHAnsi" w:cstheme="minorHAnsi"/>
        </w:rPr>
      </w:pPr>
      <w:r w:rsidRPr="00463A2F">
        <w:rPr>
          <w:rFonts w:asciiTheme="minorHAnsi" w:hAnsiTheme="minorHAnsi" w:cstheme="minorHAnsi"/>
        </w:rPr>
        <w:t xml:space="preserve">Předání a převzetí </w:t>
      </w:r>
      <w:r>
        <w:rPr>
          <w:rFonts w:asciiTheme="minorHAnsi" w:hAnsiTheme="minorHAnsi" w:cstheme="minorHAnsi"/>
        </w:rPr>
        <w:t>IS ZP</w:t>
      </w:r>
      <w:r w:rsidRPr="00463A2F">
        <w:rPr>
          <w:rFonts w:asciiTheme="minorHAnsi" w:hAnsiTheme="minorHAnsi" w:cstheme="minorHAnsi"/>
        </w:rPr>
        <w:t xml:space="preserve"> proběhne na základě akceptačního řízení a podepsáním akceptačního protokolu (dále také jen </w:t>
      </w:r>
      <w:r w:rsidRPr="00463A2F">
        <w:rPr>
          <w:rFonts w:asciiTheme="minorHAnsi" w:hAnsiTheme="minorHAnsi" w:cstheme="minorHAnsi"/>
          <w:b/>
          <w:bCs/>
        </w:rPr>
        <w:t>„Akceptační protokol“</w:t>
      </w:r>
      <w:r w:rsidRPr="00463A2F">
        <w:rPr>
          <w:rFonts w:asciiTheme="minorHAnsi" w:hAnsiTheme="minorHAnsi" w:cstheme="minorHAnsi"/>
        </w:rPr>
        <w:t xml:space="preserve">) oběma smluvními stranami. Po podpisu Akceptačního protokolu je </w:t>
      </w:r>
      <w:r>
        <w:rPr>
          <w:rFonts w:asciiTheme="minorHAnsi" w:hAnsiTheme="minorHAnsi" w:cstheme="minorHAnsi"/>
        </w:rPr>
        <w:t>IS ZP</w:t>
      </w:r>
      <w:r w:rsidRPr="00463A2F">
        <w:rPr>
          <w:rFonts w:asciiTheme="minorHAnsi" w:hAnsiTheme="minorHAnsi" w:cstheme="minorHAnsi"/>
        </w:rPr>
        <w:t xml:space="preserve"> provozován v ostrém produkčním rutinním provozu za podpory </w:t>
      </w:r>
      <w:r w:rsidR="00884DAA">
        <w:rPr>
          <w:rFonts w:asciiTheme="minorHAnsi" w:hAnsiTheme="minorHAnsi" w:cstheme="minorHAnsi"/>
        </w:rPr>
        <w:t>Poskytovatele</w:t>
      </w:r>
      <w:r w:rsidRPr="00463A2F">
        <w:rPr>
          <w:rFonts w:asciiTheme="minorHAnsi" w:hAnsiTheme="minorHAnsi" w:cstheme="minorHAnsi"/>
        </w:rPr>
        <w:t xml:space="preserve"> dle čl. VI</w:t>
      </w:r>
      <w:r>
        <w:rPr>
          <w:rFonts w:asciiTheme="minorHAnsi" w:hAnsiTheme="minorHAnsi" w:cstheme="minorHAnsi"/>
        </w:rPr>
        <w:t>I</w:t>
      </w:r>
      <w:r w:rsidRPr="00463A2F">
        <w:rPr>
          <w:rFonts w:asciiTheme="minorHAnsi" w:hAnsiTheme="minorHAnsi" w:cstheme="minorHAnsi"/>
        </w:rPr>
        <w:t>. této Smlouvy</w:t>
      </w:r>
    </w:p>
    <w:p w14:paraId="3265AC85" w14:textId="4ECBC526" w:rsidR="00B0490C" w:rsidRPr="0025644A" w:rsidRDefault="00B0490C" w:rsidP="00B0490C">
      <w:pPr>
        <w:numPr>
          <w:ilvl w:val="0"/>
          <w:numId w:val="4"/>
        </w:numPr>
        <w:spacing w:after="0"/>
        <w:ind w:left="284" w:hanging="284"/>
        <w:jc w:val="both"/>
        <w:rPr>
          <w:rFonts w:asciiTheme="minorHAnsi" w:hAnsiTheme="minorHAnsi" w:cstheme="minorHAnsi"/>
        </w:rPr>
      </w:pPr>
      <w:r w:rsidRPr="00B30257">
        <w:rPr>
          <w:rFonts w:asciiTheme="minorHAnsi" w:hAnsiTheme="minorHAnsi" w:cstheme="minorHAnsi"/>
        </w:rPr>
        <w:t xml:space="preserve">Kontaktní osobou a odpovědným zaměstnancem </w:t>
      </w:r>
      <w:r w:rsidR="006F7436">
        <w:rPr>
          <w:rFonts w:asciiTheme="minorHAnsi" w:hAnsiTheme="minorHAnsi" w:cstheme="minorHAnsi"/>
        </w:rPr>
        <w:t>Uživatel</w:t>
      </w:r>
      <w:r w:rsidR="00A37326">
        <w:rPr>
          <w:rFonts w:asciiTheme="minorHAnsi" w:hAnsiTheme="minorHAnsi" w:cstheme="minorHAnsi"/>
        </w:rPr>
        <w:t>e</w:t>
      </w:r>
      <w:r w:rsidRPr="00B30257">
        <w:rPr>
          <w:rFonts w:asciiTheme="minorHAnsi" w:hAnsiTheme="minorHAnsi" w:cstheme="minorHAnsi"/>
        </w:rPr>
        <w:t xml:space="preserve"> je pro účely této smlouvy určen </w:t>
      </w:r>
      <w:r w:rsidR="004B5B3F">
        <w:rPr>
          <w:rFonts w:asciiTheme="minorHAnsi" w:hAnsiTheme="minorHAnsi" w:cstheme="minorHAnsi"/>
        </w:rPr>
        <w:t>Martin</w:t>
      </w:r>
      <w:r w:rsidR="00623D6F">
        <w:rPr>
          <w:rFonts w:asciiTheme="minorHAnsi" w:hAnsiTheme="minorHAnsi" w:cstheme="minorHAnsi"/>
        </w:rPr>
        <w:t> </w:t>
      </w:r>
      <w:r w:rsidR="004B5B3F">
        <w:rPr>
          <w:rFonts w:asciiTheme="minorHAnsi" w:hAnsiTheme="minorHAnsi" w:cstheme="minorHAnsi"/>
        </w:rPr>
        <w:t>Kejík</w:t>
      </w:r>
      <w:r w:rsidR="00623D6F">
        <w:rPr>
          <w:rFonts w:asciiTheme="minorHAnsi" w:hAnsiTheme="minorHAnsi" w:cstheme="minorHAnsi"/>
        </w:rPr>
        <w:t>, náměstek pro informatiku</w:t>
      </w:r>
      <w:r w:rsidRPr="00777A04">
        <w:rPr>
          <w:rFonts w:asciiTheme="minorHAnsi" w:hAnsiTheme="minorHAnsi" w:cstheme="minorHAnsi"/>
        </w:rPr>
        <w:t xml:space="preserve"> tel. 515</w:t>
      </w:r>
      <w:r w:rsidR="004B5B3F">
        <w:rPr>
          <w:rFonts w:asciiTheme="minorHAnsi" w:hAnsiTheme="minorHAnsi" w:cstheme="minorHAnsi"/>
        </w:rPr>
        <w:t xml:space="preserve"> 215 440, </w:t>
      </w:r>
      <w:r w:rsidRPr="00777A04">
        <w:rPr>
          <w:rFonts w:asciiTheme="minorHAnsi" w:hAnsiTheme="minorHAnsi" w:cstheme="minorHAnsi"/>
        </w:rPr>
        <w:t>e-mail</w:t>
      </w:r>
      <w:r w:rsidR="004B5B3F">
        <w:rPr>
          <w:rFonts w:asciiTheme="minorHAnsi" w:hAnsiTheme="minorHAnsi" w:cstheme="minorHAnsi"/>
        </w:rPr>
        <w:t xml:space="preserve"> </w:t>
      </w:r>
      <w:hyperlink r:id="rId8" w:history="1">
        <w:r w:rsidR="00623D6F" w:rsidRPr="00536B52">
          <w:rPr>
            <w:rStyle w:val="Hyperlink"/>
            <w:rFonts w:asciiTheme="minorHAnsi" w:hAnsiTheme="minorHAnsi" w:cstheme="minorHAnsi"/>
          </w:rPr>
          <w:t>martin.kejik@nemzn.cz</w:t>
        </w:r>
      </w:hyperlink>
      <w:r w:rsidR="00623D6F">
        <w:rPr>
          <w:rFonts w:asciiTheme="minorHAnsi" w:hAnsiTheme="minorHAnsi" w:cstheme="minorHAnsi"/>
        </w:rPr>
        <w:t>.</w:t>
      </w:r>
    </w:p>
    <w:p w14:paraId="0198266A" w14:textId="590B800E" w:rsidR="00B0490C" w:rsidRPr="0025644A" w:rsidRDefault="00B0490C" w:rsidP="00B0490C">
      <w:pPr>
        <w:numPr>
          <w:ilvl w:val="0"/>
          <w:numId w:val="4"/>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Kontaktní osobou </w:t>
      </w:r>
      <w:r w:rsidR="006F7436">
        <w:rPr>
          <w:rFonts w:asciiTheme="minorHAnsi" w:hAnsiTheme="minorHAnsi" w:cstheme="minorHAnsi"/>
        </w:rPr>
        <w:t>Poskytovatel</w:t>
      </w:r>
      <w:r w:rsidR="000A00C5">
        <w:rPr>
          <w:rFonts w:asciiTheme="minorHAnsi" w:hAnsiTheme="minorHAnsi" w:cstheme="minorHAnsi"/>
        </w:rPr>
        <w:t>e</w:t>
      </w:r>
      <w:r w:rsidRPr="0025644A">
        <w:rPr>
          <w:rFonts w:asciiTheme="minorHAnsi" w:hAnsiTheme="minorHAnsi" w:cstheme="minorHAnsi"/>
        </w:rPr>
        <w:t xml:space="preserve"> je pro účely této smlouvy určen</w:t>
      </w:r>
      <w:r w:rsidR="000A00C5">
        <w:rPr>
          <w:rFonts w:asciiTheme="minorHAnsi" w:hAnsiTheme="minorHAnsi" w:cstheme="minorHAnsi"/>
        </w:rPr>
        <w:t>/a</w:t>
      </w:r>
      <w:r w:rsidRPr="0025644A">
        <w:rPr>
          <w:rFonts w:asciiTheme="minorHAnsi" w:hAnsiTheme="minorHAnsi" w:cstheme="minorHAnsi"/>
        </w:rPr>
        <w:t xml:space="preserve"> ……………………………………………………</w:t>
      </w:r>
      <w:r>
        <w:rPr>
          <w:rFonts w:asciiTheme="minorHAnsi" w:hAnsiTheme="minorHAnsi" w:cstheme="minorHAnsi"/>
        </w:rPr>
        <w:t>…………………………………</w:t>
      </w:r>
      <w:r w:rsidRPr="0025644A">
        <w:rPr>
          <w:rFonts w:asciiTheme="minorHAnsi" w:hAnsiTheme="minorHAnsi" w:cstheme="minorHAnsi"/>
        </w:rPr>
        <w:t xml:space="preserve"> tel. ……</w:t>
      </w:r>
      <w:r>
        <w:rPr>
          <w:rFonts w:asciiTheme="minorHAnsi" w:hAnsiTheme="minorHAnsi" w:cstheme="minorHAnsi"/>
        </w:rPr>
        <w:t>…………………</w:t>
      </w:r>
      <w:r w:rsidRPr="0025644A">
        <w:rPr>
          <w:rFonts w:asciiTheme="minorHAnsi" w:hAnsiTheme="minorHAnsi" w:cstheme="minorHAnsi"/>
        </w:rPr>
        <w:t>……………………………..., e-mail: ……………………………………………………………...………</w:t>
      </w:r>
      <w:r w:rsidR="00314DD4" w:rsidRPr="0025644A">
        <w:rPr>
          <w:rFonts w:asciiTheme="minorHAnsi" w:hAnsiTheme="minorHAnsi" w:cstheme="minorHAnsi"/>
        </w:rPr>
        <w:t>… (</w:t>
      </w:r>
      <w:r w:rsidRPr="00322C21">
        <w:rPr>
          <w:rFonts w:asciiTheme="minorHAnsi" w:hAnsiTheme="minorHAnsi" w:cstheme="minorHAnsi"/>
          <w:i/>
          <w:iCs/>
        </w:rPr>
        <w:t xml:space="preserve">vyplní </w:t>
      </w:r>
      <w:r w:rsidR="006F7436">
        <w:rPr>
          <w:rFonts w:asciiTheme="minorHAnsi" w:hAnsiTheme="minorHAnsi" w:cstheme="minorHAnsi"/>
          <w:i/>
          <w:iCs/>
        </w:rPr>
        <w:t>Poskytovatel</w:t>
      </w:r>
      <w:r w:rsidRPr="0025644A">
        <w:rPr>
          <w:rFonts w:asciiTheme="minorHAnsi" w:hAnsiTheme="minorHAnsi" w:cstheme="minorHAnsi"/>
          <w:i/>
        </w:rPr>
        <w:t>).</w:t>
      </w:r>
    </w:p>
    <w:p w14:paraId="43057B59" w14:textId="68A74B34" w:rsidR="00B0490C" w:rsidRPr="0025644A" w:rsidRDefault="00B0490C" w:rsidP="00B0490C">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lastRenderedPageBreak/>
        <w:t xml:space="preserve">Dodávka se považuje podle této smlouvy za </w:t>
      </w:r>
      <w:r w:rsidR="00470584">
        <w:rPr>
          <w:rFonts w:asciiTheme="minorHAnsi" w:hAnsiTheme="minorHAnsi" w:cstheme="minorHAnsi"/>
        </w:rPr>
        <w:t xml:space="preserve">řádně </w:t>
      </w:r>
      <w:r w:rsidRPr="0025644A">
        <w:rPr>
          <w:rFonts w:asciiTheme="minorHAnsi" w:hAnsiTheme="minorHAnsi" w:cstheme="minorHAnsi"/>
        </w:rPr>
        <w:t>splněnou</w:t>
      </w:r>
      <w:r w:rsidR="0092635D" w:rsidRPr="48BFBB61">
        <w:rPr>
          <w:rFonts w:cs="Arial"/>
          <w:sz w:val="18"/>
          <w:szCs w:val="18"/>
        </w:rPr>
        <w:t xml:space="preserve"> </w:t>
      </w:r>
      <w:r w:rsidR="0092635D" w:rsidRPr="00884DAA">
        <w:rPr>
          <w:rFonts w:cs="Arial"/>
        </w:rPr>
        <w:t>podpisem Akceptačního protokolu</w:t>
      </w:r>
      <w:r w:rsidRPr="00884DAA">
        <w:rPr>
          <w:rFonts w:asciiTheme="minorHAnsi" w:hAnsiTheme="minorHAnsi" w:cstheme="minorHAnsi"/>
        </w:rPr>
        <w:t>,</w:t>
      </w:r>
      <w:r w:rsidRPr="0025644A">
        <w:rPr>
          <w:rFonts w:asciiTheme="minorHAnsi" w:hAnsiTheme="minorHAnsi" w:cstheme="minorHAnsi"/>
        </w:rPr>
        <w:t xml:space="preserve"> pokud: </w:t>
      </w:r>
    </w:p>
    <w:p w14:paraId="4450DF8D" w14:textId="0DFAEC51" w:rsidR="00623D6F" w:rsidRDefault="006F7436" w:rsidP="00B0490C">
      <w:pPr>
        <w:numPr>
          <w:ilvl w:val="0"/>
          <w:numId w:val="5"/>
        </w:numPr>
        <w:spacing w:after="0"/>
        <w:ind w:left="567" w:hanging="284"/>
        <w:jc w:val="both"/>
        <w:rPr>
          <w:rFonts w:asciiTheme="minorHAnsi" w:hAnsiTheme="minorHAnsi" w:cstheme="minorHAnsi"/>
        </w:rPr>
      </w:pPr>
      <w:r>
        <w:rPr>
          <w:rFonts w:asciiTheme="minorHAnsi" w:hAnsiTheme="minorHAnsi" w:cstheme="minorHAnsi"/>
        </w:rPr>
        <w:t>Poskytovatel</w:t>
      </w:r>
      <w:r w:rsidR="007A6B10">
        <w:rPr>
          <w:rFonts w:asciiTheme="minorHAnsi" w:hAnsiTheme="minorHAnsi" w:cstheme="minorHAnsi"/>
        </w:rPr>
        <w:t xml:space="preserve"> </w:t>
      </w:r>
      <w:r w:rsidR="00623D6F">
        <w:rPr>
          <w:rFonts w:asciiTheme="minorHAnsi" w:hAnsiTheme="minorHAnsi" w:cstheme="minorHAnsi"/>
        </w:rPr>
        <w:t>dodal předmět plnění v souladu s </w:t>
      </w:r>
      <w:proofErr w:type="spellStart"/>
      <w:r w:rsidR="00623D6F">
        <w:rPr>
          <w:rFonts w:asciiTheme="minorHAnsi" w:hAnsiTheme="minorHAnsi" w:cstheme="minorHAnsi"/>
        </w:rPr>
        <w:t>ust</w:t>
      </w:r>
      <w:proofErr w:type="spellEnd"/>
      <w:r w:rsidR="00623D6F">
        <w:rPr>
          <w:rFonts w:asciiTheme="minorHAnsi" w:hAnsiTheme="minorHAnsi" w:cstheme="minorHAnsi"/>
        </w:rPr>
        <w:t>. čl. V a VI. odst. 1 této smlouvy</w:t>
      </w:r>
      <w:r w:rsidR="007A6B10">
        <w:rPr>
          <w:rFonts w:asciiTheme="minorHAnsi" w:hAnsiTheme="minorHAnsi" w:cstheme="minorHAnsi"/>
        </w:rPr>
        <w:t>.</w:t>
      </w:r>
    </w:p>
    <w:p w14:paraId="56C3B7D9" w14:textId="73913E8F" w:rsidR="009D0615" w:rsidRDefault="007A6B10" w:rsidP="009D0615">
      <w:pPr>
        <w:numPr>
          <w:ilvl w:val="0"/>
          <w:numId w:val="5"/>
        </w:numPr>
        <w:spacing w:after="0"/>
        <w:ind w:left="567" w:hanging="284"/>
        <w:jc w:val="both"/>
        <w:rPr>
          <w:rFonts w:asciiTheme="minorHAnsi" w:hAnsiTheme="minorHAnsi" w:cstheme="minorHAnsi"/>
        </w:rPr>
      </w:pPr>
      <w:r>
        <w:rPr>
          <w:rFonts w:asciiTheme="minorHAnsi" w:hAnsiTheme="minorHAnsi" w:cstheme="minorHAnsi"/>
        </w:rPr>
        <w:t xml:space="preserve"> </w:t>
      </w:r>
      <w:r w:rsidR="006F7436">
        <w:rPr>
          <w:rFonts w:asciiTheme="minorHAnsi" w:hAnsiTheme="minorHAnsi" w:cstheme="minorHAnsi"/>
        </w:rPr>
        <w:t>Poskytovatel</w:t>
      </w:r>
      <w:r w:rsidR="00623D6F">
        <w:rPr>
          <w:rFonts w:asciiTheme="minorHAnsi" w:hAnsiTheme="minorHAnsi" w:cstheme="minorHAnsi"/>
        </w:rPr>
        <w:t xml:space="preserve"> informační systém řádně i</w:t>
      </w:r>
      <w:r w:rsidR="00623D6F" w:rsidRPr="00623D6F">
        <w:rPr>
          <w:rFonts w:asciiTheme="minorHAnsi" w:hAnsiTheme="minorHAnsi" w:cstheme="minorHAnsi"/>
        </w:rPr>
        <w:t>mplement</w:t>
      </w:r>
      <w:r w:rsidR="00623D6F">
        <w:rPr>
          <w:rFonts w:asciiTheme="minorHAnsi" w:hAnsiTheme="minorHAnsi" w:cstheme="minorHAnsi"/>
        </w:rPr>
        <w:t>oval</w:t>
      </w:r>
      <w:r w:rsidR="00623D6F" w:rsidRPr="00623D6F">
        <w:rPr>
          <w:rFonts w:asciiTheme="minorHAnsi" w:hAnsiTheme="minorHAnsi" w:cstheme="minorHAnsi"/>
        </w:rPr>
        <w:t>,</w:t>
      </w:r>
      <w:r w:rsidR="00623D6F">
        <w:rPr>
          <w:rFonts w:asciiTheme="minorHAnsi" w:hAnsiTheme="minorHAnsi" w:cstheme="minorHAnsi"/>
        </w:rPr>
        <w:t xml:space="preserve"> </w:t>
      </w:r>
      <w:r w:rsidR="00623D6F" w:rsidRPr="00623D6F">
        <w:rPr>
          <w:rFonts w:asciiTheme="minorHAnsi" w:hAnsiTheme="minorHAnsi" w:cstheme="minorHAnsi"/>
        </w:rPr>
        <w:t>uved</w:t>
      </w:r>
      <w:r w:rsidR="00623D6F">
        <w:rPr>
          <w:rFonts w:asciiTheme="minorHAnsi" w:hAnsiTheme="minorHAnsi" w:cstheme="minorHAnsi"/>
        </w:rPr>
        <w:t>l</w:t>
      </w:r>
      <w:r w:rsidR="00623D6F" w:rsidRPr="00623D6F">
        <w:rPr>
          <w:rFonts w:asciiTheme="minorHAnsi" w:hAnsiTheme="minorHAnsi" w:cstheme="minorHAnsi"/>
        </w:rPr>
        <w:t xml:space="preserve"> do provozu a přezkouše</w:t>
      </w:r>
      <w:r w:rsidR="00623D6F">
        <w:rPr>
          <w:rFonts w:asciiTheme="minorHAnsi" w:hAnsiTheme="minorHAnsi" w:cstheme="minorHAnsi"/>
        </w:rPr>
        <w:t>l</w:t>
      </w:r>
      <w:r w:rsidR="00623D6F" w:rsidRPr="00623D6F">
        <w:rPr>
          <w:rFonts w:asciiTheme="minorHAnsi" w:hAnsiTheme="minorHAnsi" w:cstheme="minorHAnsi"/>
        </w:rPr>
        <w:t xml:space="preserve"> jeho řádné funkčnosti včetně odstranění veškerých rizik a vlivů</w:t>
      </w:r>
      <w:r w:rsidR="00623D6F">
        <w:rPr>
          <w:rFonts w:asciiTheme="minorHAnsi" w:hAnsiTheme="minorHAnsi" w:cstheme="minorHAnsi"/>
        </w:rPr>
        <w:t>.</w:t>
      </w:r>
    </w:p>
    <w:p w14:paraId="1F9F21AB" w14:textId="5A32AE11" w:rsidR="009D0615" w:rsidRPr="00884DAA" w:rsidRDefault="009D0615" w:rsidP="009D0615">
      <w:pPr>
        <w:pStyle w:val="Listenabsatz"/>
        <w:numPr>
          <w:ilvl w:val="0"/>
          <w:numId w:val="26"/>
        </w:numPr>
        <w:spacing w:after="0"/>
        <w:ind w:left="284" w:hanging="284"/>
        <w:jc w:val="both"/>
        <w:rPr>
          <w:rFonts w:asciiTheme="minorHAnsi" w:hAnsiTheme="minorHAnsi" w:cstheme="minorHAnsi"/>
        </w:rPr>
      </w:pPr>
      <w:r w:rsidRPr="00884DAA">
        <w:rPr>
          <w:rFonts w:asciiTheme="minorHAnsi" w:hAnsiTheme="minorHAnsi" w:cstheme="minorHAnsi"/>
        </w:rPr>
        <w:t xml:space="preserve">Zjistí-li </w:t>
      </w:r>
      <w:r w:rsidR="006F7436" w:rsidRPr="00884DAA">
        <w:rPr>
          <w:rFonts w:asciiTheme="minorHAnsi" w:hAnsiTheme="minorHAnsi" w:cstheme="minorHAnsi"/>
        </w:rPr>
        <w:t>Poskytovatel</w:t>
      </w:r>
      <w:r w:rsidRPr="00884DAA">
        <w:rPr>
          <w:rFonts w:asciiTheme="minorHAnsi" w:hAnsiTheme="minorHAnsi" w:cstheme="minorHAnsi"/>
        </w:rPr>
        <w:t>, že</w:t>
      </w:r>
      <w:r w:rsidRPr="00884DAA">
        <w:rPr>
          <w:rFonts w:asciiTheme="minorHAnsi" w:hAnsiTheme="minorHAnsi" w:cstheme="minorHAnsi"/>
          <w:color w:val="000000"/>
          <w:shd w:val="clear" w:color="auto" w:fill="FFFFFF"/>
        </w:rPr>
        <w:t xml:space="preserve"> technické nebo programové vybavení </w:t>
      </w:r>
      <w:r w:rsidR="006F7436" w:rsidRPr="00884DAA">
        <w:rPr>
          <w:rFonts w:asciiTheme="minorHAnsi" w:hAnsiTheme="minorHAnsi" w:cstheme="minorHAnsi"/>
          <w:color w:val="000000"/>
          <w:shd w:val="clear" w:color="auto" w:fill="FFFFFF"/>
        </w:rPr>
        <w:t>Uživatel</w:t>
      </w:r>
      <w:r w:rsidRPr="00884DAA">
        <w:rPr>
          <w:rFonts w:asciiTheme="minorHAnsi" w:hAnsiTheme="minorHAnsi" w:cstheme="minorHAnsi"/>
          <w:color w:val="000000"/>
          <w:shd w:val="clear" w:color="auto" w:fill="FFFFFF"/>
        </w:rPr>
        <w:t xml:space="preserve">e nebo síťové připojení pro přístup či užívání informačního systému nezbytné pro řádné fungování informačního systému je nevyhovující, neprodleně o této skutečnosti informuje </w:t>
      </w:r>
      <w:r w:rsidR="006F7436" w:rsidRPr="00884DAA">
        <w:rPr>
          <w:rFonts w:asciiTheme="minorHAnsi" w:hAnsiTheme="minorHAnsi" w:cstheme="minorHAnsi"/>
          <w:color w:val="000000"/>
          <w:shd w:val="clear" w:color="auto" w:fill="FFFFFF"/>
        </w:rPr>
        <w:t>Uživatel</w:t>
      </w:r>
      <w:r w:rsidRPr="00884DAA">
        <w:rPr>
          <w:rFonts w:asciiTheme="minorHAnsi" w:hAnsiTheme="minorHAnsi" w:cstheme="minorHAnsi"/>
          <w:color w:val="000000"/>
          <w:shd w:val="clear" w:color="auto" w:fill="FFFFFF"/>
        </w:rPr>
        <w:t>e.</w:t>
      </w:r>
    </w:p>
    <w:p w14:paraId="0C49E65A" w14:textId="77777777" w:rsidR="00623D6F" w:rsidRPr="00623D6F" w:rsidRDefault="00623D6F" w:rsidP="00623D6F">
      <w:pPr>
        <w:spacing w:after="0"/>
        <w:ind w:left="567"/>
        <w:jc w:val="both"/>
        <w:rPr>
          <w:rFonts w:asciiTheme="minorHAnsi" w:hAnsiTheme="minorHAnsi" w:cstheme="minorHAnsi"/>
        </w:rPr>
      </w:pPr>
    </w:p>
    <w:p w14:paraId="6490EDF0" w14:textId="77777777" w:rsidR="00CC0421" w:rsidRDefault="00CC0421" w:rsidP="00CC0421">
      <w:pPr>
        <w:pStyle w:val="Listenabsatz"/>
        <w:numPr>
          <w:ilvl w:val="0"/>
          <w:numId w:val="18"/>
        </w:numPr>
        <w:spacing w:after="0"/>
        <w:jc w:val="center"/>
        <w:rPr>
          <w:rFonts w:asciiTheme="minorHAnsi" w:hAnsiTheme="minorHAnsi" w:cstheme="minorHAnsi"/>
          <w:b/>
        </w:rPr>
      </w:pPr>
      <w:r w:rsidRPr="00CC0421">
        <w:rPr>
          <w:rFonts w:asciiTheme="minorHAnsi" w:hAnsiTheme="minorHAnsi" w:cstheme="minorHAnsi"/>
          <w:b/>
        </w:rPr>
        <w:t>Vady Předmětu plnění, jejich uplatnění a záruka</w:t>
      </w:r>
    </w:p>
    <w:p w14:paraId="1ED4AFD7" w14:textId="77777777" w:rsidR="00CC0421" w:rsidRPr="00CC0421" w:rsidRDefault="00CC0421" w:rsidP="00CC0421">
      <w:pPr>
        <w:spacing w:after="0"/>
        <w:ind w:left="360"/>
        <w:jc w:val="center"/>
        <w:rPr>
          <w:rFonts w:asciiTheme="minorHAnsi" w:hAnsiTheme="minorHAnsi" w:cstheme="minorHAnsi"/>
          <w:b/>
        </w:rPr>
      </w:pPr>
    </w:p>
    <w:p w14:paraId="11B90782" w14:textId="5541CD01" w:rsidR="00CC0421" w:rsidRPr="00CC0421" w:rsidRDefault="006F7436" w:rsidP="00CC0421">
      <w:pPr>
        <w:pStyle w:val="Listenabsatz"/>
        <w:numPr>
          <w:ilvl w:val="0"/>
          <w:numId w:val="32"/>
        </w:numPr>
        <w:spacing w:after="0"/>
        <w:ind w:left="284" w:hanging="284"/>
        <w:jc w:val="both"/>
        <w:rPr>
          <w:rFonts w:asciiTheme="minorHAnsi" w:hAnsiTheme="minorHAnsi" w:cstheme="minorHAnsi"/>
        </w:rPr>
      </w:pPr>
      <w:r>
        <w:rPr>
          <w:rFonts w:asciiTheme="minorHAnsi" w:hAnsiTheme="minorHAnsi" w:cstheme="minorHAnsi"/>
        </w:rPr>
        <w:t>Poskytovatel</w:t>
      </w:r>
      <w:r w:rsidR="00CC0421" w:rsidRPr="00CC0421">
        <w:rPr>
          <w:rFonts w:asciiTheme="minorHAnsi" w:hAnsiTheme="minorHAnsi" w:cstheme="minorHAnsi"/>
        </w:rPr>
        <w:t xml:space="preserve"> poskytuje </w:t>
      </w:r>
      <w:r>
        <w:rPr>
          <w:rFonts w:asciiTheme="minorHAnsi" w:hAnsiTheme="minorHAnsi" w:cstheme="minorHAnsi"/>
        </w:rPr>
        <w:t>Uživatel</w:t>
      </w:r>
      <w:r w:rsidR="00CC0421">
        <w:rPr>
          <w:rFonts w:asciiTheme="minorHAnsi" w:hAnsiTheme="minorHAnsi" w:cstheme="minorHAnsi"/>
        </w:rPr>
        <w:t>i</w:t>
      </w:r>
      <w:r w:rsidR="00CC0421" w:rsidRPr="00CC0421">
        <w:rPr>
          <w:rFonts w:asciiTheme="minorHAnsi" w:hAnsiTheme="minorHAnsi" w:cstheme="minorHAnsi"/>
        </w:rPr>
        <w:t xml:space="preserve"> záruku za jakost </w:t>
      </w:r>
      <w:r w:rsidR="00CC0421">
        <w:rPr>
          <w:rFonts w:asciiTheme="minorHAnsi" w:hAnsiTheme="minorHAnsi" w:cstheme="minorHAnsi"/>
        </w:rPr>
        <w:t>IS ZP</w:t>
      </w:r>
      <w:r w:rsidR="00CC0421" w:rsidRPr="00CC0421">
        <w:rPr>
          <w:rFonts w:asciiTheme="minorHAnsi" w:hAnsiTheme="minorHAnsi" w:cstheme="minorHAnsi"/>
        </w:rPr>
        <w:t xml:space="preserve">, a to na dobu 12 měsíců od předání </w:t>
      </w:r>
      <w:r w:rsidR="00CC0421">
        <w:rPr>
          <w:rFonts w:asciiTheme="minorHAnsi" w:hAnsiTheme="minorHAnsi" w:cstheme="minorHAnsi"/>
        </w:rPr>
        <w:t>IS ZP</w:t>
      </w:r>
      <w:r w:rsidR="00CC0421" w:rsidRPr="00CC0421">
        <w:rPr>
          <w:rFonts w:asciiTheme="minorHAnsi" w:hAnsiTheme="minorHAnsi" w:cstheme="minorHAnsi"/>
        </w:rPr>
        <w:t xml:space="preserve"> </w:t>
      </w:r>
      <w:r>
        <w:rPr>
          <w:rFonts w:asciiTheme="minorHAnsi" w:hAnsiTheme="minorHAnsi" w:cstheme="minorHAnsi"/>
        </w:rPr>
        <w:t>Uživatel</w:t>
      </w:r>
      <w:r w:rsidR="00CC0421">
        <w:rPr>
          <w:rFonts w:asciiTheme="minorHAnsi" w:hAnsiTheme="minorHAnsi" w:cstheme="minorHAnsi"/>
        </w:rPr>
        <w:t>i</w:t>
      </w:r>
      <w:r w:rsidR="00CC0421" w:rsidRPr="00CC0421">
        <w:rPr>
          <w:rFonts w:asciiTheme="minorHAnsi" w:hAnsiTheme="minorHAnsi" w:cstheme="minorHAnsi"/>
        </w:rPr>
        <w:t xml:space="preserve">. Zhotovitel se zavazuje, že </w:t>
      </w:r>
      <w:r w:rsidR="00CC0421">
        <w:rPr>
          <w:rFonts w:asciiTheme="minorHAnsi" w:hAnsiTheme="minorHAnsi" w:cstheme="minorHAnsi"/>
        </w:rPr>
        <w:t>IS ZP</w:t>
      </w:r>
      <w:r w:rsidR="00CC0421" w:rsidRPr="00CC0421">
        <w:rPr>
          <w:rFonts w:asciiTheme="minorHAnsi" w:hAnsiTheme="minorHAnsi" w:cstheme="minorHAnsi"/>
        </w:rPr>
        <w:t xml:space="preserve"> bude po tuto dobu pracovat v souladu se zadáním </w:t>
      </w:r>
      <w:r w:rsidR="00B95F90">
        <w:rPr>
          <w:rFonts w:asciiTheme="minorHAnsi" w:hAnsiTheme="minorHAnsi" w:cstheme="minorHAnsi"/>
        </w:rPr>
        <w:t>a technickou specifikací uvedenou v Příloze č. 1 této smlouvy.</w:t>
      </w:r>
    </w:p>
    <w:p w14:paraId="0261D009" w14:textId="08716164" w:rsidR="00CC0421" w:rsidRPr="00CC0421" w:rsidRDefault="00CC0421" w:rsidP="00CC0421">
      <w:pPr>
        <w:pStyle w:val="Listenabsatz"/>
        <w:numPr>
          <w:ilvl w:val="0"/>
          <w:numId w:val="32"/>
        </w:numPr>
        <w:spacing w:after="0"/>
        <w:ind w:left="284" w:hanging="284"/>
        <w:jc w:val="both"/>
        <w:rPr>
          <w:rFonts w:asciiTheme="minorHAnsi" w:hAnsiTheme="minorHAnsi" w:cstheme="minorHAnsi"/>
        </w:rPr>
      </w:pPr>
      <w:r w:rsidRPr="00CC0421">
        <w:rPr>
          <w:rFonts w:asciiTheme="minorHAnsi" w:hAnsiTheme="minorHAnsi" w:cstheme="minorHAnsi"/>
        </w:rPr>
        <w:t xml:space="preserve">V případě vzniku vady </w:t>
      </w:r>
      <w:r w:rsidR="00B95F90">
        <w:rPr>
          <w:rFonts w:asciiTheme="minorHAnsi" w:hAnsiTheme="minorHAnsi" w:cstheme="minorHAnsi"/>
        </w:rPr>
        <w:t>IS ZP</w:t>
      </w:r>
      <w:r w:rsidRPr="00CC0421">
        <w:rPr>
          <w:rFonts w:asciiTheme="minorHAnsi" w:hAnsiTheme="minorHAnsi" w:cstheme="minorHAnsi"/>
        </w:rPr>
        <w:t xml:space="preserve"> během záruční doby bude </w:t>
      </w:r>
      <w:r w:rsidR="006F7436">
        <w:rPr>
          <w:rFonts w:asciiTheme="minorHAnsi" w:hAnsiTheme="minorHAnsi" w:cstheme="minorHAnsi"/>
        </w:rPr>
        <w:t>Poskytovatel</w:t>
      </w:r>
      <w:r w:rsidR="00B95F90">
        <w:rPr>
          <w:rFonts w:asciiTheme="minorHAnsi" w:hAnsiTheme="minorHAnsi" w:cstheme="minorHAnsi"/>
        </w:rPr>
        <w:t xml:space="preserve">em </w:t>
      </w:r>
      <w:r w:rsidRPr="00CC0421">
        <w:rPr>
          <w:rFonts w:asciiTheme="minorHAnsi" w:hAnsiTheme="minorHAnsi" w:cstheme="minorHAnsi"/>
        </w:rPr>
        <w:t xml:space="preserve">bezplatně odstraněna do sedmi (7) dnů od oznámení </w:t>
      </w:r>
      <w:r w:rsidR="006F7436">
        <w:rPr>
          <w:rFonts w:asciiTheme="minorHAnsi" w:hAnsiTheme="minorHAnsi" w:cstheme="minorHAnsi"/>
        </w:rPr>
        <w:t>Uživatel</w:t>
      </w:r>
      <w:r w:rsidR="00B95F90">
        <w:rPr>
          <w:rFonts w:asciiTheme="minorHAnsi" w:hAnsiTheme="minorHAnsi" w:cstheme="minorHAnsi"/>
        </w:rPr>
        <w:t>em</w:t>
      </w:r>
      <w:r w:rsidRPr="00CC0421">
        <w:rPr>
          <w:rFonts w:asciiTheme="minorHAnsi" w:hAnsiTheme="minorHAnsi" w:cstheme="minorHAnsi"/>
        </w:rPr>
        <w:t>. V případě náročnějšího zásahu bude doba jejího odstranění dohodnuta s </w:t>
      </w:r>
      <w:r w:rsidR="006F7436">
        <w:rPr>
          <w:rFonts w:asciiTheme="minorHAnsi" w:hAnsiTheme="minorHAnsi" w:cstheme="minorHAnsi"/>
        </w:rPr>
        <w:t>Uživatel</w:t>
      </w:r>
      <w:r w:rsidR="00B95F90">
        <w:rPr>
          <w:rFonts w:asciiTheme="minorHAnsi" w:hAnsiTheme="minorHAnsi" w:cstheme="minorHAnsi"/>
        </w:rPr>
        <w:t>em</w:t>
      </w:r>
      <w:r w:rsidRPr="00CC0421">
        <w:rPr>
          <w:rFonts w:asciiTheme="minorHAnsi" w:hAnsiTheme="minorHAnsi" w:cstheme="minorHAnsi"/>
        </w:rPr>
        <w:t xml:space="preserve"> individuálně, vada však bude odstraněna nejpozději do 30 dnů ode dne oznámení vady </w:t>
      </w:r>
      <w:r w:rsidR="006F7436">
        <w:rPr>
          <w:rFonts w:asciiTheme="minorHAnsi" w:hAnsiTheme="minorHAnsi" w:cstheme="minorHAnsi"/>
        </w:rPr>
        <w:t>Poskytovatel</w:t>
      </w:r>
      <w:r w:rsidR="00B95F90">
        <w:rPr>
          <w:rFonts w:asciiTheme="minorHAnsi" w:hAnsiTheme="minorHAnsi" w:cstheme="minorHAnsi"/>
        </w:rPr>
        <w:t>i.</w:t>
      </w:r>
      <w:r w:rsidRPr="00CC0421">
        <w:rPr>
          <w:rFonts w:asciiTheme="minorHAnsi" w:hAnsiTheme="minorHAnsi" w:cstheme="minorHAnsi"/>
        </w:rPr>
        <w:t xml:space="preserve"> </w:t>
      </w:r>
    </w:p>
    <w:p w14:paraId="7D769985" w14:textId="1326D389" w:rsidR="00CC0421" w:rsidRPr="00CC0421" w:rsidRDefault="00CC0421" w:rsidP="00CC0421">
      <w:pPr>
        <w:pStyle w:val="Listenabsatz"/>
        <w:numPr>
          <w:ilvl w:val="0"/>
          <w:numId w:val="32"/>
        </w:numPr>
        <w:spacing w:after="0"/>
        <w:ind w:left="284" w:hanging="284"/>
        <w:jc w:val="both"/>
        <w:rPr>
          <w:rFonts w:asciiTheme="minorHAnsi" w:hAnsiTheme="minorHAnsi" w:cstheme="minorHAnsi"/>
        </w:rPr>
      </w:pPr>
      <w:r w:rsidRPr="00CC0421">
        <w:rPr>
          <w:rFonts w:asciiTheme="minorHAnsi" w:hAnsiTheme="minorHAnsi" w:cstheme="minorHAnsi"/>
        </w:rPr>
        <w:t xml:space="preserve">Záruka dále zahrnuje jednu bezplatnou roční kontrolu správné funkčnosti </w:t>
      </w:r>
      <w:r w:rsidR="00B95F90">
        <w:rPr>
          <w:rFonts w:asciiTheme="minorHAnsi" w:hAnsiTheme="minorHAnsi" w:cstheme="minorHAnsi"/>
        </w:rPr>
        <w:t>IS ZP</w:t>
      </w:r>
      <w:r w:rsidRPr="00CC0421">
        <w:rPr>
          <w:rFonts w:asciiTheme="minorHAnsi" w:hAnsiTheme="minorHAnsi" w:cstheme="minorHAnsi"/>
        </w:rPr>
        <w:t xml:space="preserve"> včetně nutných cestovních výdajů </w:t>
      </w:r>
      <w:r w:rsidR="006F7436">
        <w:rPr>
          <w:rFonts w:asciiTheme="minorHAnsi" w:hAnsiTheme="minorHAnsi" w:cstheme="minorHAnsi"/>
        </w:rPr>
        <w:t>Poskytovatel</w:t>
      </w:r>
      <w:r w:rsidR="00B95F90">
        <w:rPr>
          <w:rFonts w:asciiTheme="minorHAnsi" w:hAnsiTheme="minorHAnsi" w:cstheme="minorHAnsi"/>
        </w:rPr>
        <w:t>e</w:t>
      </w:r>
      <w:r w:rsidRPr="00CC0421">
        <w:rPr>
          <w:rFonts w:asciiTheme="minorHAnsi" w:hAnsiTheme="minorHAnsi" w:cstheme="minorHAnsi"/>
        </w:rPr>
        <w:t xml:space="preserve"> a konzultace problémů souvisejících s provozem Software se zaměstnanci </w:t>
      </w:r>
      <w:r w:rsidR="006F7436">
        <w:rPr>
          <w:rFonts w:asciiTheme="minorHAnsi" w:hAnsiTheme="minorHAnsi" w:cstheme="minorHAnsi"/>
        </w:rPr>
        <w:t>Uživatel</w:t>
      </w:r>
      <w:r w:rsidR="00B95F90">
        <w:rPr>
          <w:rFonts w:asciiTheme="minorHAnsi" w:hAnsiTheme="minorHAnsi" w:cstheme="minorHAnsi"/>
        </w:rPr>
        <w:t>e</w:t>
      </w:r>
      <w:r w:rsidRPr="00CC0421">
        <w:rPr>
          <w:rFonts w:asciiTheme="minorHAnsi" w:hAnsiTheme="minorHAnsi" w:cstheme="minorHAnsi"/>
        </w:rPr>
        <w:t>.</w:t>
      </w:r>
    </w:p>
    <w:p w14:paraId="3324508F" w14:textId="77777777" w:rsidR="00855481" w:rsidRPr="00855481" w:rsidRDefault="00855481" w:rsidP="00855481">
      <w:pPr>
        <w:spacing w:after="0"/>
        <w:jc w:val="center"/>
        <w:rPr>
          <w:rFonts w:asciiTheme="minorHAnsi" w:hAnsiTheme="minorHAnsi" w:cstheme="minorHAnsi"/>
          <w:b/>
        </w:rPr>
      </w:pPr>
    </w:p>
    <w:p w14:paraId="5C83072C" w14:textId="30A1397F" w:rsidR="0054747B" w:rsidRDefault="0054747B" w:rsidP="0054747B">
      <w:pPr>
        <w:pStyle w:val="Listenabsatz"/>
        <w:numPr>
          <w:ilvl w:val="0"/>
          <w:numId w:val="18"/>
        </w:numPr>
        <w:spacing w:after="0"/>
        <w:jc w:val="center"/>
        <w:rPr>
          <w:rFonts w:asciiTheme="minorHAnsi" w:hAnsiTheme="minorHAnsi" w:cstheme="minorHAnsi"/>
          <w:b/>
        </w:rPr>
      </w:pPr>
      <w:r w:rsidRPr="0054747B">
        <w:rPr>
          <w:rFonts w:asciiTheme="minorHAnsi" w:hAnsiTheme="minorHAnsi" w:cstheme="minorHAnsi"/>
          <w:b/>
        </w:rPr>
        <w:t xml:space="preserve"> </w:t>
      </w:r>
      <w:r w:rsidR="00C1440B">
        <w:rPr>
          <w:rFonts w:asciiTheme="minorHAnsi" w:hAnsiTheme="minorHAnsi" w:cstheme="minorHAnsi"/>
          <w:b/>
        </w:rPr>
        <w:t>Technická podpora</w:t>
      </w:r>
    </w:p>
    <w:p w14:paraId="211E7166" w14:textId="77777777" w:rsidR="0054747B" w:rsidRPr="00855481" w:rsidRDefault="0054747B" w:rsidP="00855481">
      <w:pPr>
        <w:spacing w:after="0"/>
        <w:ind w:left="360"/>
        <w:jc w:val="center"/>
        <w:rPr>
          <w:rFonts w:asciiTheme="minorHAnsi" w:hAnsiTheme="minorHAnsi" w:cstheme="minorHAnsi"/>
          <w:b/>
        </w:rPr>
      </w:pPr>
    </w:p>
    <w:p w14:paraId="29B705F7" w14:textId="2D887584" w:rsidR="0054747B" w:rsidRDefault="0054747B" w:rsidP="00C1753E">
      <w:pPr>
        <w:pStyle w:val="Listenabsatz"/>
        <w:numPr>
          <w:ilvl w:val="0"/>
          <w:numId w:val="28"/>
        </w:numPr>
        <w:spacing w:after="0"/>
        <w:ind w:left="284" w:hanging="284"/>
        <w:jc w:val="both"/>
        <w:rPr>
          <w:rFonts w:asciiTheme="minorHAnsi" w:hAnsiTheme="minorHAnsi" w:cstheme="minorHAnsi"/>
        </w:rPr>
      </w:pPr>
      <w:r w:rsidRPr="006F7436">
        <w:rPr>
          <w:rFonts w:asciiTheme="minorHAnsi" w:hAnsiTheme="minorHAnsi" w:cstheme="minorHAnsi"/>
        </w:rPr>
        <w:t xml:space="preserve">Cena za </w:t>
      </w:r>
      <w:r w:rsidR="00C1440B">
        <w:rPr>
          <w:rFonts w:asciiTheme="minorHAnsi" w:hAnsiTheme="minorHAnsi" w:cstheme="minorHAnsi"/>
        </w:rPr>
        <w:t>technickou podporu</w:t>
      </w:r>
      <w:r w:rsidRPr="006F7436">
        <w:rPr>
          <w:rFonts w:asciiTheme="minorHAnsi" w:hAnsiTheme="minorHAnsi" w:cstheme="minorHAnsi"/>
        </w:rPr>
        <w:t xml:space="preserve"> je stanovena </w:t>
      </w:r>
      <w:r w:rsidR="006F7436" w:rsidRPr="006F7436">
        <w:rPr>
          <w:rFonts w:asciiTheme="minorHAnsi" w:hAnsiTheme="minorHAnsi" w:cstheme="minorHAnsi"/>
        </w:rPr>
        <w:t xml:space="preserve">měsíční </w:t>
      </w:r>
      <w:r w:rsidRPr="006F7436">
        <w:rPr>
          <w:rFonts w:asciiTheme="minorHAnsi" w:hAnsiTheme="minorHAnsi" w:cstheme="minorHAnsi"/>
        </w:rPr>
        <w:t>paušální částkou ve výši …………………</w:t>
      </w:r>
      <w:proofErr w:type="gramStart"/>
      <w:r w:rsidRPr="006F7436">
        <w:rPr>
          <w:rFonts w:asciiTheme="minorHAnsi" w:hAnsiTheme="minorHAnsi" w:cstheme="minorHAnsi"/>
        </w:rPr>
        <w:t>…,-</w:t>
      </w:r>
      <w:proofErr w:type="gramEnd"/>
      <w:r w:rsidRPr="006F7436">
        <w:rPr>
          <w:rFonts w:asciiTheme="minorHAnsi" w:hAnsiTheme="minorHAnsi" w:cstheme="minorHAnsi"/>
        </w:rPr>
        <w:t xml:space="preserve"> Kč </w:t>
      </w:r>
      <w:r w:rsidR="006F7436" w:rsidRPr="006F7436">
        <w:rPr>
          <w:rFonts w:asciiTheme="minorHAnsi" w:hAnsiTheme="minorHAnsi" w:cstheme="minorHAnsi"/>
        </w:rPr>
        <w:t xml:space="preserve">.......................................,- Kč bez DPH, tj. ......................……………,- Kč vč. …....% DPH (vyplní </w:t>
      </w:r>
      <w:r w:rsidR="006F7436">
        <w:rPr>
          <w:rFonts w:asciiTheme="minorHAnsi" w:hAnsiTheme="minorHAnsi" w:cstheme="minorHAnsi"/>
        </w:rPr>
        <w:t>Poskytovatel</w:t>
      </w:r>
      <w:r w:rsidR="006F7436" w:rsidRPr="006F7436">
        <w:rPr>
          <w:rFonts w:asciiTheme="minorHAnsi" w:hAnsiTheme="minorHAnsi" w:cstheme="minorHAnsi"/>
        </w:rPr>
        <w:t>)</w:t>
      </w:r>
      <w:r w:rsidRPr="006F7436">
        <w:rPr>
          <w:rFonts w:asciiTheme="minorHAnsi" w:hAnsiTheme="minorHAnsi" w:cstheme="minorHAnsi"/>
        </w:rPr>
        <w:t xml:space="preserve">, fakturovanou k prvnímu dni období, za které je tento servis poskytován, a splatnou do </w:t>
      </w:r>
      <w:r w:rsidR="00B95F90" w:rsidRPr="006F7436">
        <w:rPr>
          <w:rFonts w:asciiTheme="minorHAnsi" w:hAnsiTheme="minorHAnsi" w:cstheme="minorHAnsi"/>
        </w:rPr>
        <w:t>30ti</w:t>
      </w:r>
      <w:r w:rsidRPr="006F7436">
        <w:rPr>
          <w:rFonts w:asciiTheme="minorHAnsi" w:hAnsiTheme="minorHAnsi" w:cstheme="minorHAnsi"/>
        </w:rPr>
        <w:t xml:space="preserve"> dnů ode dne doručení řádně vystavené faktury (daňového dokladu). V prvních dvanácti měsících užívání </w:t>
      </w:r>
      <w:r w:rsidR="00B95F90" w:rsidRPr="006F7436">
        <w:rPr>
          <w:rFonts w:asciiTheme="minorHAnsi" w:hAnsiTheme="minorHAnsi" w:cstheme="minorHAnsi"/>
        </w:rPr>
        <w:t>IS ZP</w:t>
      </w:r>
      <w:r w:rsidRPr="006F7436">
        <w:rPr>
          <w:rFonts w:asciiTheme="minorHAnsi" w:hAnsiTheme="minorHAnsi" w:cstheme="minorHAnsi"/>
        </w:rPr>
        <w:t xml:space="preserve"> ode dne jeho předání této smlouvy jsou </w:t>
      </w:r>
      <w:r w:rsidR="00C1440B">
        <w:rPr>
          <w:rFonts w:asciiTheme="minorHAnsi" w:hAnsiTheme="minorHAnsi" w:cstheme="minorHAnsi"/>
        </w:rPr>
        <w:t>technická podpora</w:t>
      </w:r>
      <w:r w:rsidRPr="006F7436">
        <w:rPr>
          <w:rFonts w:asciiTheme="minorHAnsi" w:hAnsiTheme="minorHAnsi" w:cstheme="minorHAnsi"/>
        </w:rPr>
        <w:t xml:space="preserve"> a další úkony v rámci servisu </w:t>
      </w:r>
      <w:r w:rsidR="006F7436">
        <w:rPr>
          <w:rFonts w:asciiTheme="minorHAnsi" w:hAnsiTheme="minorHAnsi" w:cstheme="minorHAnsi"/>
        </w:rPr>
        <w:t>Poskytovatel</w:t>
      </w:r>
      <w:r w:rsidR="00B95F90" w:rsidRPr="006F7436">
        <w:rPr>
          <w:rFonts w:asciiTheme="minorHAnsi" w:hAnsiTheme="minorHAnsi" w:cstheme="minorHAnsi"/>
        </w:rPr>
        <w:t>em</w:t>
      </w:r>
      <w:r w:rsidRPr="006F7436">
        <w:rPr>
          <w:rFonts w:asciiTheme="minorHAnsi" w:hAnsiTheme="minorHAnsi" w:cstheme="minorHAnsi"/>
        </w:rPr>
        <w:t xml:space="preserve"> poskytovány zdarma.</w:t>
      </w:r>
    </w:p>
    <w:p w14:paraId="373B2C6C" w14:textId="515CCAFA" w:rsidR="00463A2F" w:rsidRPr="00463A2F" w:rsidRDefault="00463A2F" w:rsidP="00463A2F">
      <w:pPr>
        <w:pStyle w:val="Listenabsatz"/>
        <w:numPr>
          <w:ilvl w:val="0"/>
          <w:numId w:val="28"/>
        </w:numPr>
        <w:spacing w:after="0"/>
        <w:ind w:left="284" w:hanging="284"/>
        <w:jc w:val="both"/>
        <w:rPr>
          <w:rFonts w:asciiTheme="minorHAnsi" w:hAnsiTheme="minorHAnsi" w:cstheme="minorHAnsi"/>
        </w:rPr>
      </w:pPr>
      <w:r>
        <w:rPr>
          <w:rFonts w:asciiTheme="minorHAnsi" w:hAnsiTheme="minorHAnsi" w:cstheme="minorHAnsi"/>
        </w:rPr>
        <w:t xml:space="preserve">Technická podpora bude poskytována po dobu </w:t>
      </w:r>
      <w:r w:rsidR="00A910D2">
        <w:rPr>
          <w:rFonts w:asciiTheme="minorHAnsi" w:hAnsiTheme="minorHAnsi" w:cstheme="minorHAnsi"/>
        </w:rPr>
        <w:t xml:space="preserve">min. </w:t>
      </w:r>
      <w:r>
        <w:rPr>
          <w:rFonts w:asciiTheme="minorHAnsi" w:hAnsiTheme="minorHAnsi" w:cstheme="minorHAnsi"/>
        </w:rPr>
        <w:t xml:space="preserve">5 let. </w:t>
      </w:r>
      <w:r w:rsidRPr="00463A2F">
        <w:rPr>
          <w:rFonts w:asciiTheme="minorHAnsi" w:hAnsiTheme="minorHAnsi" w:cstheme="minorHAnsi"/>
        </w:rPr>
        <w:t xml:space="preserve">Poskytování Technické podpory může být ukončeno výpovědí Technické podpory kterékoli ze smluvních stran s výpovědní dobou 12 měsíců, která počíná plynout prvním dnem následujícího měsíce po doručení výpovědi druhé smluvní straně. Případná výpověď Technické podpory (dle tohoto odstavce Smlouvy) nemá žádný vliv na platnost a účinnost ostatních ustanovení této Smlouvy.  </w:t>
      </w:r>
    </w:p>
    <w:p w14:paraId="12E62A30" w14:textId="77777777" w:rsidR="00463A2F" w:rsidRPr="00463A2F" w:rsidRDefault="00463A2F" w:rsidP="00463A2F">
      <w:pPr>
        <w:pStyle w:val="Listenabsatz"/>
        <w:numPr>
          <w:ilvl w:val="0"/>
          <w:numId w:val="28"/>
        </w:numPr>
        <w:spacing w:after="0"/>
        <w:ind w:left="284" w:hanging="284"/>
        <w:jc w:val="both"/>
        <w:rPr>
          <w:rFonts w:asciiTheme="minorHAnsi" w:hAnsiTheme="minorHAnsi" w:cstheme="minorHAnsi"/>
        </w:rPr>
      </w:pPr>
      <w:r w:rsidRPr="00463A2F">
        <w:rPr>
          <w:rFonts w:asciiTheme="minorHAnsi" w:hAnsiTheme="minorHAnsi" w:cstheme="minorHAnsi"/>
        </w:rPr>
        <w:t>Technická podpora bude poskytnuta, pokud to bude nezbytné v režimu servis v místě instalace (tzv. on-</w:t>
      </w:r>
      <w:proofErr w:type="spellStart"/>
      <w:r w:rsidRPr="00463A2F">
        <w:rPr>
          <w:rFonts w:asciiTheme="minorHAnsi" w:hAnsiTheme="minorHAnsi" w:cstheme="minorHAnsi"/>
        </w:rPr>
        <w:t>site</w:t>
      </w:r>
      <w:proofErr w:type="spellEnd"/>
      <w:r w:rsidRPr="00463A2F">
        <w:rPr>
          <w:rFonts w:asciiTheme="minorHAnsi" w:hAnsiTheme="minorHAnsi" w:cstheme="minorHAnsi"/>
        </w:rPr>
        <w:t xml:space="preserve"> </w:t>
      </w:r>
      <w:proofErr w:type="spellStart"/>
      <w:r w:rsidRPr="00463A2F">
        <w:rPr>
          <w:rFonts w:asciiTheme="minorHAnsi" w:hAnsiTheme="minorHAnsi" w:cstheme="minorHAnsi"/>
        </w:rPr>
        <w:t>service</w:t>
      </w:r>
      <w:proofErr w:type="spellEnd"/>
      <w:r w:rsidRPr="00463A2F">
        <w:rPr>
          <w:rFonts w:asciiTheme="minorHAnsi" w:hAnsiTheme="minorHAnsi" w:cstheme="minorHAnsi"/>
        </w:rPr>
        <w:t>), jinak vzdáleným přístupem.</w:t>
      </w:r>
    </w:p>
    <w:p w14:paraId="22ED3C0C" w14:textId="010AFABE" w:rsidR="00463A2F" w:rsidRPr="00463A2F" w:rsidRDefault="00463A2F" w:rsidP="00463A2F">
      <w:pPr>
        <w:pStyle w:val="Listenabsatz"/>
        <w:numPr>
          <w:ilvl w:val="0"/>
          <w:numId w:val="28"/>
        </w:numPr>
        <w:spacing w:after="0"/>
        <w:ind w:left="284" w:hanging="284"/>
        <w:jc w:val="both"/>
        <w:rPr>
          <w:rFonts w:asciiTheme="minorHAnsi" w:hAnsiTheme="minorHAnsi" w:cstheme="minorHAnsi"/>
        </w:rPr>
      </w:pPr>
      <w:r w:rsidRPr="00463A2F">
        <w:rPr>
          <w:rFonts w:asciiTheme="minorHAnsi" w:hAnsiTheme="minorHAnsi" w:cstheme="minorHAnsi"/>
        </w:rPr>
        <w:t xml:space="preserve">Technická podpora bude poskytována v režimu 5 x 9 (v pracovní dny 7:00-16:00 hod) na celý </w:t>
      </w:r>
      <w:r w:rsidR="00E657E6">
        <w:rPr>
          <w:rFonts w:asciiTheme="minorHAnsi" w:hAnsiTheme="minorHAnsi" w:cstheme="minorHAnsi"/>
        </w:rPr>
        <w:t>IS ZP</w:t>
      </w:r>
      <w:r w:rsidRPr="00463A2F">
        <w:rPr>
          <w:rFonts w:asciiTheme="minorHAnsi" w:hAnsiTheme="minorHAnsi" w:cstheme="minorHAnsi"/>
        </w:rPr>
        <w:t>.</w:t>
      </w:r>
    </w:p>
    <w:p w14:paraId="6D6CAC8B" w14:textId="4AC59691" w:rsidR="0054747B" w:rsidRPr="0054747B" w:rsidRDefault="0054747B" w:rsidP="0054747B">
      <w:pPr>
        <w:pStyle w:val="Listenabsatz"/>
        <w:numPr>
          <w:ilvl w:val="0"/>
          <w:numId w:val="28"/>
        </w:numPr>
        <w:spacing w:after="0"/>
        <w:ind w:left="284" w:hanging="284"/>
        <w:jc w:val="both"/>
        <w:rPr>
          <w:rFonts w:asciiTheme="minorHAnsi" w:hAnsiTheme="minorHAnsi" w:cstheme="minorHAnsi"/>
        </w:rPr>
      </w:pPr>
      <w:r w:rsidRPr="0054747B">
        <w:rPr>
          <w:rFonts w:asciiTheme="minorHAnsi" w:hAnsiTheme="minorHAnsi" w:cstheme="minorHAnsi"/>
        </w:rPr>
        <w:t xml:space="preserve">Součástí </w:t>
      </w:r>
      <w:r w:rsidR="00C1440B">
        <w:rPr>
          <w:rFonts w:asciiTheme="minorHAnsi" w:hAnsiTheme="minorHAnsi" w:cstheme="minorHAnsi"/>
        </w:rPr>
        <w:t>Technické podpory</w:t>
      </w:r>
      <w:r w:rsidRPr="0054747B">
        <w:rPr>
          <w:rFonts w:asciiTheme="minorHAnsi" w:hAnsiTheme="minorHAnsi" w:cstheme="minorHAnsi"/>
        </w:rPr>
        <w:t xml:space="preserve"> není vývoj nových modulů nad rámec předmětu této smlouvy</w:t>
      </w:r>
      <w:r>
        <w:rPr>
          <w:rFonts w:asciiTheme="minorHAnsi" w:hAnsiTheme="minorHAnsi" w:cstheme="minorHAnsi"/>
        </w:rPr>
        <w:t>.</w:t>
      </w:r>
    </w:p>
    <w:p w14:paraId="42FB1EEC" w14:textId="5836E529" w:rsidR="0054747B" w:rsidRPr="0054747B" w:rsidRDefault="006F7436" w:rsidP="0054747B">
      <w:pPr>
        <w:pStyle w:val="Listenabsatz"/>
        <w:numPr>
          <w:ilvl w:val="0"/>
          <w:numId w:val="28"/>
        </w:numPr>
        <w:spacing w:after="0"/>
        <w:ind w:left="284" w:hanging="284"/>
        <w:jc w:val="both"/>
        <w:rPr>
          <w:rFonts w:asciiTheme="minorHAnsi" w:hAnsiTheme="minorHAnsi" w:cstheme="minorHAnsi"/>
        </w:rPr>
      </w:pPr>
      <w:r>
        <w:rPr>
          <w:rFonts w:asciiTheme="minorHAnsi" w:hAnsiTheme="minorHAnsi" w:cstheme="minorHAnsi"/>
        </w:rPr>
        <w:t>Poskytovatel</w:t>
      </w:r>
      <w:r w:rsidR="0054747B" w:rsidRPr="0054747B">
        <w:rPr>
          <w:rFonts w:asciiTheme="minorHAnsi" w:hAnsiTheme="minorHAnsi" w:cstheme="minorHAnsi"/>
        </w:rPr>
        <w:t xml:space="preserve"> se zavazuje realizovat na vyžádání v rámci ceny za </w:t>
      </w:r>
      <w:r w:rsidR="00C1440B">
        <w:rPr>
          <w:rFonts w:asciiTheme="minorHAnsi" w:hAnsiTheme="minorHAnsi" w:cstheme="minorHAnsi"/>
        </w:rPr>
        <w:t>Technickou podporu</w:t>
      </w:r>
      <w:r w:rsidR="0054747B" w:rsidRPr="0054747B">
        <w:rPr>
          <w:rFonts w:asciiTheme="minorHAnsi" w:hAnsiTheme="minorHAnsi" w:cstheme="minorHAnsi"/>
        </w:rPr>
        <w:t xml:space="preserve"> dle odst. 1</w:t>
      </w:r>
      <w:r w:rsidR="0054747B">
        <w:rPr>
          <w:rFonts w:asciiTheme="minorHAnsi" w:hAnsiTheme="minorHAnsi" w:cstheme="minorHAnsi"/>
        </w:rPr>
        <w:t>.</w:t>
      </w:r>
      <w:r w:rsidR="0054747B" w:rsidRPr="0054747B">
        <w:rPr>
          <w:rFonts w:asciiTheme="minorHAnsi" w:hAnsiTheme="minorHAnsi" w:cstheme="minorHAnsi"/>
        </w:rPr>
        <w:t xml:space="preserve"> tohoto článku smlouvy 1 servisní cestu ročně.</w:t>
      </w:r>
    </w:p>
    <w:p w14:paraId="033555AA" w14:textId="4789CE76" w:rsidR="0054747B" w:rsidRPr="0054747B" w:rsidRDefault="0054747B" w:rsidP="0054747B">
      <w:pPr>
        <w:pStyle w:val="Listenabsatz"/>
        <w:numPr>
          <w:ilvl w:val="0"/>
          <w:numId w:val="28"/>
        </w:numPr>
        <w:spacing w:after="0"/>
        <w:ind w:left="284" w:hanging="284"/>
        <w:jc w:val="both"/>
        <w:rPr>
          <w:rFonts w:asciiTheme="minorHAnsi" w:hAnsiTheme="minorHAnsi" w:cstheme="minorHAnsi"/>
        </w:rPr>
      </w:pPr>
      <w:bookmarkStart w:id="0" w:name="B_Ref447272945"/>
      <w:r w:rsidRPr="0054747B">
        <w:rPr>
          <w:rFonts w:asciiTheme="minorHAnsi" w:hAnsiTheme="minorHAnsi" w:cstheme="minorHAnsi"/>
        </w:rPr>
        <w:t xml:space="preserve"> Připomínky a závady je </w:t>
      </w:r>
      <w:r w:rsidR="006F7436">
        <w:rPr>
          <w:rFonts w:asciiTheme="minorHAnsi" w:hAnsiTheme="minorHAnsi" w:cstheme="minorHAnsi"/>
        </w:rPr>
        <w:t>Uživatel</w:t>
      </w:r>
      <w:r w:rsidRPr="0054747B">
        <w:rPr>
          <w:rFonts w:asciiTheme="minorHAnsi" w:hAnsiTheme="minorHAnsi" w:cstheme="minorHAnsi"/>
        </w:rPr>
        <w:t xml:space="preserve"> povinen uplatňovat písemnou formou (písemná forma je zachována v případě helpdesku) s uvedením závažnosti problému, popisu závady a kdy a za jakých okolností se závada vyskytla, popisu předchozích kroků a ostatních vstupů. </w:t>
      </w:r>
      <w:r w:rsidR="006F7436">
        <w:rPr>
          <w:rFonts w:asciiTheme="minorHAnsi" w:hAnsiTheme="minorHAnsi" w:cstheme="minorHAnsi"/>
        </w:rPr>
        <w:t>Uživatel</w:t>
      </w:r>
      <w:r w:rsidRPr="0054747B">
        <w:rPr>
          <w:rFonts w:asciiTheme="minorHAnsi" w:hAnsiTheme="minorHAnsi" w:cstheme="minorHAnsi"/>
        </w:rPr>
        <w:t xml:space="preserve"> dále uvede </w:t>
      </w:r>
      <w:r w:rsidRPr="0054747B">
        <w:rPr>
          <w:rFonts w:asciiTheme="minorHAnsi" w:hAnsiTheme="minorHAnsi" w:cstheme="minorHAnsi"/>
        </w:rPr>
        <w:lastRenderedPageBreak/>
        <w:t>požadavek na odstranění závady nebo řešení připomínky. Doba odezvy a řešení je určena závažností problému.</w:t>
      </w:r>
      <w:bookmarkEnd w:id="0"/>
    </w:p>
    <w:p w14:paraId="302401CC" w14:textId="6A1E345A" w:rsidR="0054747B" w:rsidRPr="0054747B" w:rsidRDefault="0054747B" w:rsidP="0054747B">
      <w:pPr>
        <w:pStyle w:val="Listenabsatz"/>
        <w:numPr>
          <w:ilvl w:val="0"/>
          <w:numId w:val="28"/>
        </w:numPr>
        <w:spacing w:after="0"/>
        <w:ind w:left="284" w:hanging="284"/>
        <w:jc w:val="both"/>
        <w:rPr>
          <w:rFonts w:asciiTheme="minorHAnsi" w:hAnsiTheme="minorHAnsi" w:cstheme="minorHAnsi"/>
        </w:rPr>
      </w:pPr>
      <w:r>
        <w:rPr>
          <w:rFonts w:asciiTheme="minorHAnsi" w:hAnsiTheme="minorHAnsi" w:cstheme="minorHAnsi"/>
        </w:rPr>
        <w:t>D</w:t>
      </w:r>
      <w:r w:rsidRPr="0054747B">
        <w:rPr>
          <w:rFonts w:asciiTheme="minorHAnsi" w:hAnsiTheme="minorHAnsi" w:cstheme="minorHAnsi"/>
        </w:rPr>
        <w:t>efinice závažnosti problémů, možností jejich řešení a doby odezvy:</w:t>
      </w:r>
    </w:p>
    <w:tbl>
      <w:tblPr>
        <w:tblW w:w="8262" w:type="dxa"/>
        <w:jc w:val="center"/>
        <w:tblCellMar>
          <w:left w:w="40" w:type="dxa"/>
          <w:right w:w="40" w:type="dxa"/>
        </w:tblCellMar>
        <w:tblLook w:val="0000" w:firstRow="0" w:lastRow="0" w:firstColumn="0" w:lastColumn="0" w:noHBand="0" w:noVBand="0"/>
      </w:tblPr>
      <w:tblGrid>
        <w:gridCol w:w="613"/>
        <w:gridCol w:w="4530"/>
        <w:gridCol w:w="2126"/>
        <w:gridCol w:w="993"/>
      </w:tblGrid>
      <w:tr w:rsidR="0054747B" w:rsidRPr="0054747B" w14:paraId="30BAD21D" w14:textId="77777777" w:rsidTr="00F6692A">
        <w:trPr>
          <w:cantSplit/>
          <w:trHeight w:hRule="exact" w:val="512"/>
          <w:jc w:val="center"/>
        </w:trPr>
        <w:tc>
          <w:tcPr>
            <w:tcW w:w="613" w:type="dxa"/>
            <w:tcBorders>
              <w:top w:val="single" w:sz="6" w:space="0" w:color="000000"/>
              <w:left w:val="single" w:sz="6" w:space="0" w:color="000000"/>
              <w:bottom w:val="single" w:sz="6" w:space="0" w:color="000000"/>
              <w:right w:val="single" w:sz="6" w:space="0" w:color="000000"/>
            </w:tcBorders>
            <w:shd w:val="clear" w:color="auto" w:fill="FFFFFF"/>
          </w:tcPr>
          <w:p w14:paraId="7065BAF0" w14:textId="77777777" w:rsidR="0054747B" w:rsidRPr="0054747B" w:rsidRDefault="0054747B" w:rsidP="00F6692A">
            <w:pPr>
              <w:shd w:val="clear" w:color="auto" w:fill="FFFFFF"/>
              <w:rPr>
                <w:rFonts w:cs="Calibri"/>
              </w:rPr>
            </w:pPr>
          </w:p>
        </w:tc>
        <w:tc>
          <w:tcPr>
            <w:tcW w:w="4529" w:type="dxa"/>
            <w:tcBorders>
              <w:top w:val="single" w:sz="6" w:space="0" w:color="000000"/>
              <w:left w:val="single" w:sz="6" w:space="0" w:color="000000"/>
              <w:bottom w:val="single" w:sz="6" w:space="0" w:color="000000"/>
              <w:right w:val="single" w:sz="6" w:space="0" w:color="000000"/>
            </w:tcBorders>
            <w:shd w:val="clear" w:color="auto" w:fill="FFFFFF"/>
          </w:tcPr>
          <w:p w14:paraId="09C17324" w14:textId="77777777" w:rsidR="0054747B" w:rsidRPr="0054747B" w:rsidRDefault="0054747B" w:rsidP="00F6692A">
            <w:pPr>
              <w:shd w:val="clear" w:color="auto" w:fill="FFFFFF"/>
              <w:rPr>
                <w:rFonts w:cs="Calibri"/>
              </w:rPr>
            </w:pPr>
            <w:r w:rsidRPr="0054747B">
              <w:rPr>
                <w:rFonts w:cs="Calibri"/>
              </w:rPr>
              <w:t>Definice závažnosti problému</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14:paraId="5D6AD98F" w14:textId="77777777" w:rsidR="0054747B" w:rsidRPr="0054747B" w:rsidRDefault="0054747B" w:rsidP="00F6692A">
            <w:pPr>
              <w:shd w:val="clear" w:color="auto" w:fill="FFFFFF"/>
              <w:spacing w:line="226" w:lineRule="exact"/>
              <w:ind w:right="302"/>
              <w:rPr>
                <w:rFonts w:cs="Calibri"/>
              </w:rPr>
            </w:pPr>
            <w:r w:rsidRPr="0054747B">
              <w:rPr>
                <w:rFonts w:cs="Calibri"/>
              </w:rPr>
              <w:t>Doba zahájení řešení</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14:paraId="6729269A" w14:textId="77777777" w:rsidR="0054747B" w:rsidRPr="0054747B" w:rsidRDefault="0054747B" w:rsidP="00F6692A">
            <w:pPr>
              <w:shd w:val="clear" w:color="auto" w:fill="FFFFFF"/>
              <w:rPr>
                <w:rFonts w:cs="Calibri"/>
              </w:rPr>
            </w:pPr>
            <w:r w:rsidRPr="0054747B">
              <w:rPr>
                <w:rFonts w:cs="Calibri"/>
              </w:rPr>
              <w:t>Řešení</w:t>
            </w:r>
          </w:p>
        </w:tc>
      </w:tr>
      <w:tr w:rsidR="0054747B" w:rsidRPr="0054747B" w14:paraId="0ECB4C36" w14:textId="77777777" w:rsidTr="00F6692A">
        <w:trPr>
          <w:cantSplit/>
          <w:trHeight w:hRule="exact" w:val="490"/>
          <w:jc w:val="center"/>
        </w:trPr>
        <w:tc>
          <w:tcPr>
            <w:tcW w:w="613" w:type="dxa"/>
            <w:tcBorders>
              <w:top w:val="single" w:sz="6" w:space="0" w:color="000000"/>
              <w:left w:val="single" w:sz="6" w:space="0" w:color="000000"/>
              <w:bottom w:val="single" w:sz="6" w:space="0" w:color="000000"/>
              <w:right w:val="single" w:sz="6" w:space="0" w:color="000000"/>
            </w:tcBorders>
            <w:shd w:val="clear" w:color="auto" w:fill="FFFFFF"/>
          </w:tcPr>
          <w:p w14:paraId="0A1B7928" w14:textId="77777777" w:rsidR="0054747B" w:rsidRPr="0054747B" w:rsidRDefault="0054747B" w:rsidP="00F6692A">
            <w:pPr>
              <w:shd w:val="clear" w:color="auto" w:fill="FFFFFF"/>
              <w:rPr>
                <w:rFonts w:cs="Calibri"/>
              </w:rPr>
            </w:pPr>
            <w:r w:rsidRPr="0054747B">
              <w:rPr>
                <w:rFonts w:cs="Calibri"/>
              </w:rPr>
              <w:t>A</w:t>
            </w:r>
          </w:p>
        </w:tc>
        <w:tc>
          <w:tcPr>
            <w:tcW w:w="4529" w:type="dxa"/>
            <w:tcBorders>
              <w:top w:val="single" w:sz="6" w:space="0" w:color="000000"/>
              <w:left w:val="single" w:sz="6" w:space="0" w:color="000000"/>
              <w:bottom w:val="single" w:sz="6" w:space="0" w:color="000000"/>
              <w:right w:val="single" w:sz="6" w:space="0" w:color="000000"/>
            </w:tcBorders>
            <w:shd w:val="clear" w:color="auto" w:fill="FFFFFF"/>
          </w:tcPr>
          <w:p w14:paraId="5B03A61B" w14:textId="77777777" w:rsidR="0054747B" w:rsidRPr="0054747B" w:rsidRDefault="0054747B" w:rsidP="00F6692A">
            <w:pPr>
              <w:shd w:val="clear" w:color="auto" w:fill="FFFFFF"/>
              <w:spacing w:line="235" w:lineRule="exact"/>
              <w:ind w:right="422"/>
              <w:rPr>
                <w:rFonts w:cs="Calibri"/>
              </w:rPr>
            </w:pPr>
            <w:r w:rsidRPr="0054747B">
              <w:rPr>
                <w:rFonts w:cs="Calibri"/>
              </w:rPr>
              <w:t>Provoz Software je zcela zastaven. Důležitá funkce Software je narušena – hrozí škoda.</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14:paraId="36084AF4" w14:textId="77777777" w:rsidR="0054747B" w:rsidRPr="0054747B" w:rsidRDefault="0054747B" w:rsidP="00F6692A">
            <w:pPr>
              <w:shd w:val="clear" w:color="auto" w:fill="FFFFFF"/>
              <w:rPr>
                <w:rFonts w:cs="Calibri"/>
              </w:rPr>
            </w:pPr>
            <w:r w:rsidRPr="0054747B">
              <w:rPr>
                <w:rFonts w:cs="Calibri"/>
              </w:rPr>
              <w:t>ihned</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14:paraId="773030C1" w14:textId="77777777" w:rsidR="0054747B" w:rsidRPr="0054747B" w:rsidRDefault="0054747B" w:rsidP="00F6692A">
            <w:pPr>
              <w:shd w:val="clear" w:color="auto" w:fill="FFFFFF"/>
              <w:rPr>
                <w:rFonts w:cs="Calibri"/>
              </w:rPr>
            </w:pPr>
            <w:proofErr w:type="spellStart"/>
            <w:proofErr w:type="gramStart"/>
            <w:r w:rsidRPr="0054747B">
              <w:rPr>
                <w:rFonts w:cs="Calibri"/>
              </w:rPr>
              <w:t>a,b</w:t>
            </w:r>
            <w:proofErr w:type="spellEnd"/>
            <w:proofErr w:type="gramEnd"/>
          </w:p>
        </w:tc>
      </w:tr>
      <w:tr w:rsidR="0054747B" w:rsidRPr="0054747B" w14:paraId="699A96FA" w14:textId="77777777" w:rsidTr="00F6692A">
        <w:trPr>
          <w:cantSplit/>
          <w:trHeight w:hRule="exact" w:val="701"/>
          <w:jc w:val="center"/>
        </w:trPr>
        <w:tc>
          <w:tcPr>
            <w:tcW w:w="613" w:type="dxa"/>
            <w:tcBorders>
              <w:top w:val="single" w:sz="6" w:space="0" w:color="000000"/>
              <w:left w:val="single" w:sz="6" w:space="0" w:color="000000"/>
              <w:bottom w:val="single" w:sz="6" w:space="0" w:color="000000"/>
              <w:right w:val="single" w:sz="6" w:space="0" w:color="000000"/>
            </w:tcBorders>
            <w:shd w:val="clear" w:color="auto" w:fill="FFFFFF"/>
          </w:tcPr>
          <w:p w14:paraId="28375CE8" w14:textId="77777777" w:rsidR="0054747B" w:rsidRPr="0054747B" w:rsidRDefault="0054747B" w:rsidP="00F6692A">
            <w:pPr>
              <w:shd w:val="clear" w:color="auto" w:fill="FFFFFF"/>
              <w:rPr>
                <w:rFonts w:cs="Calibri"/>
              </w:rPr>
            </w:pPr>
            <w:r w:rsidRPr="0054747B">
              <w:rPr>
                <w:rFonts w:cs="Calibri"/>
              </w:rPr>
              <w:t>B</w:t>
            </w:r>
          </w:p>
        </w:tc>
        <w:tc>
          <w:tcPr>
            <w:tcW w:w="4529" w:type="dxa"/>
            <w:tcBorders>
              <w:top w:val="single" w:sz="6" w:space="0" w:color="000000"/>
              <w:left w:val="single" w:sz="6" w:space="0" w:color="000000"/>
              <w:bottom w:val="single" w:sz="6" w:space="0" w:color="000000"/>
              <w:right w:val="single" w:sz="6" w:space="0" w:color="000000"/>
            </w:tcBorders>
            <w:shd w:val="clear" w:color="auto" w:fill="FFFFFF"/>
          </w:tcPr>
          <w:p w14:paraId="6EF3E6FA" w14:textId="77777777" w:rsidR="0054747B" w:rsidRPr="0054747B" w:rsidRDefault="0054747B" w:rsidP="00F6692A">
            <w:pPr>
              <w:shd w:val="clear" w:color="auto" w:fill="FFFFFF"/>
              <w:spacing w:line="230" w:lineRule="exact"/>
              <w:ind w:right="278" w:firstLine="5"/>
              <w:rPr>
                <w:rFonts w:cs="Calibri"/>
              </w:rPr>
            </w:pPr>
            <w:r w:rsidRPr="0054747B">
              <w:rPr>
                <w:rFonts w:cs="Calibri"/>
              </w:rPr>
              <w:t xml:space="preserve">Provoz je omezen, ale činnosti mohou pokračovat po určitou dobu ve formě náhradního řešení problému </w:t>
            </w:r>
            <w:proofErr w:type="gramStart"/>
            <w:r w:rsidRPr="0054747B">
              <w:rPr>
                <w:rFonts w:cs="Calibri"/>
              </w:rPr>
              <w:t>-„</w:t>
            </w:r>
            <w:proofErr w:type="gramEnd"/>
            <w:r w:rsidRPr="0054747B">
              <w:rPr>
                <w:rFonts w:cs="Calibri"/>
              </w:rPr>
              <w:t>jiná cesta".</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14:paraId="1DF0F597" w14:textId="77777777" w:rsidR="0054747B" w:rsidRPr="0054747B" w:rsidRDefault="0054747B" w:rsidP="00F6692A">
            <w:pPr>
              <w:shd w:val="clear" w:color="auto" w:fill="FFFFFF"/>
              <w:rPr>
                <w:rFonts w:cs="Calibri"/>
              </w:rPr>
            </w:pPr>
            <w:r w:rsidRPr="0054747B">
              <w:rPr>
                <w:rFonts w:cs="Calibri"/>
              </w:rPr>
              <w:t>1 den</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14:paraId="400A6391" w14:textId="77777777" w:rsidR="0054747B" w:rsidRPr="0054747B" w:rsidRDefault="0054747B" w:rsidP="00F6692A">
            <w:pPr>
              <w:shd w:val="clear" w:color="auto" w:fill="FFFFFF"/>
              <w:rPr>
                <w:rFonts w:cs="Calibri"/>
              </w:rPr>
            </w:pPr>
            <w:proofErr w:type="spellStart"/>
            <w:proofErr w:type="gramStart"/>
            <w:r w:rsidRPr="0054747B">
              <w:rPr>
                <w:rFonts w:cs="Calibri"/>
              </w:rPr>
              <w:t>a,b</w:t>
            </w:r>
            <w:proofErr w:type="spellEnd"/>
            <w:proofErr w:type="gramEnd"/>
          </w:p>
        </w:tc>
      </w:tr>
      <w:tr w:rsidR="0054747B" w:rsidRPr="0054747B" w14:paraId="3CBCEAC4" w14:textId="77777777" w:rsidTr="00F6692A">
        <w:trPr>
          <w:cantSplit/>
          <w:trHeight w:hRule="exact" w:val="470"/>
          <w:jc w:val="center"/>
        </w:trPr>
        <w:tc>
          <w:tcPr>
            <w:tcW w:w="613" w:type="dxa"/>
            <w:tcBorders>
              <w:top w:val="single" w:sz="6" w:space="0" w:color="000000"/>
              <w:left w:val="single" w:sz="6" w:space="0" w:color="000000"/>
              <w:bottom w:val="single" w:sz="6" w:space="0" w:color="000000"/>
              <w:right w:val="single" w:sz="6" w:space="0" w:color="000000"/>
            </w:tcBorders>
            <w:shd w:val="clear" w:color="auto" w:fill="FFFFFF"/>
          </w:tcPr>
          <w:p w14:paraId="6A9EE4D6" w14:textId="77777777" w:rsidR="0054747B" w:rsidRPr="0054747B" w:rsidRDefault="0054747B" w:rsidP="00F6692A">
            <w:pPr>
              <w:shd w:val="clear" w:color="auto" w:fill="FFFFFF"/>
              <w:rPr>
                <w:rFonts w:cs="Calibri"/>
              </w:rPr>
            </w:pPr>
            <w:r w:rsidRPr="0054747B">
              <w:rPr>
                <w:rFonts w:cs="Calibri"/>
              </w:rPr>
              <w:t>C</w:t>
            </w:r>
          </w:p>
        </w:tc>
        <w:tc>
          <w:tcPr>
            <w:tcW w:w="4529" w:type="dxa"/>
            <w:tcBorders>
              <w:top w:val="single" w:sz="6" w:space="0" w:color="000000"/>
              <w:left w:val="single" w:sz="6" w:space="0" w:color="000000"/>
              <w:bottom w:val="single" w:sz="6" w:space="0" w:color="000000"/>
              <w:right w:val="single" w:sz="6" w:space="0" w:color="000000"/>
            </w:tcBorders>
            <w:shd w:val="clear" w:color="auto" w:fill="FFFFFF"/>
          </w:tcPr>
          <w:p w14:paraId="6CBDD4C9" w14:textId="77777777" w:rsidR="0054747B" w:rsidRPr="0054747B" w:rsidRDefault="0054747B" w:rsidP="00F6692A">
            <w:pPr>
              <w:shd w:val="clear" w:color="auto" w:fill="FFFFFF"/>
              <w:spacing w:line="230" w:lineRule="exact"/>
              <w:ind w:right="293" w:firstLine="5"/>
              <w:rPr>
                <w:rFonts w:cs="Calibri"/>
              </w:rPr>
            </w:pPr>
            <w:r w:rsidRPr="0054747B">
              <w:rPr>
                <w:rFonts w:cs="Calibri"/>
              </w:rPr>
              <w:t>Provoz je problémem ovlivněn, ale může pokračovat jiným způsobem.</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14:paraId="49990434" w14:textId="77777777" w:rsidR="0054747B" w:rsidRPr="0054747B" w:rsidRDefault="0054747B" w:rsidP="00F6692A">
            <w:pPr>
              <w:shd w:val="clear" w:color="auto" w:fill="FFFFFF"/>
              <w:rPr>
                <w:rFonts w:cs="Calibri"/>
              </w:rPr>
            </w:pPr>
            <w:r w:rsidRPr="0054747B">
              <w:rPr>
                <w:rFonts w:cs="Calibri"/>
              </w:rPr>
              <w:t>3 dny</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14:paraId="0E430900" w14:textId="77777777" w:rsidR="0054747B" w:rsidRPr="0054747B" w:rsidRDefault="0054747B" w:rsidP="00F6692A">
            <w:pPr>
              <w:shd w:val="clear" w:color="auto" w:fill="FFFFFF"/>
              <w:ind w:left="14"/>
              <w:rPr>
                <w:rFonts w:cs="Calibri"/>
              </w:rPr>
            </w:pPr>
            <w:proofErr w:type="spellStart"/>
            <w:proofErr w:type="gramStart"/>
            <w:r w:rsidRPr="0054747B">
              <w:rPr>
                <w:rFonts w:cs="Calibri"/>
              </w:rPr>
              <w:t>a,b</w:t>
            </w:r>
            <w:proofErr w:type="spellEnd"/>
            <w:proofErr w:type="gramEnd"/>
            <w:r w:rsidRPr="0054747B">
              <w:rPr>
                <w:rFonts w:cs="Calibri"/>
              </w:rPr>
              <w:t>,</w:t>
            </w:r>
          </w:p>
        </w:tc>
      </w:tr>
      <w:tr w:rsidR="0054747B" w:rsidRPr="0054747B" w14:paraId="7A9CA1F0" w14:textId="77777777" w:rsidTr="00F6692A">
        <w:trPr>
          <w:cantSplit/>
          <w:trHeight w:hRule="exact" w:val="580"/>
          <w:jc w:val="center"/>
        </w:trPr>
        <w:tc>
          <w:tcPr>
            <w:tcW w:w="613" w:type="dxa"/>
            <w:tcBorders>
              <w:top w:val="single" w:sz="6" w:space="0" w:color="000000"/>
              <w:left w:val="single" w:sz="6" w:space="0" w:color="000000"/>
              <w:bottom w:val="single" w:sz="6" w:space="0" w:color="000000"/>
              <w:right w:val="single" w:sz="6" w:space="0" w:color="000000"/>
            </w:tcBorders>
            <w:shd w:val="clear" w:color="auto" w:fill="FFFFFF"/>
          </w:tcPr>
          <w:p w14:paraId="368729A9" w14:textId="77777777" w:rsidR="0054747B" w:rsidRPr="0054747B" w:rsidRDefault="0054747B" w:rsidP="00F6692A">
            <w:pPr>
              <w:shd w:val="clear" w:color="auto" w:fill="FFFFFF"/>
              <w:rPr>
                <w:rFonts w:cs="Calibri"/>
              </w:rPr>
            </w:pPr>
            <w:r w:rsidRPr="0054747B">
              <w:rPr>
                <w:rFonts w:cs="Calibri"/>
              </w:rPr>
              <w:t>D</w:t>
            </w:r>
          </w:p>
        </w:tc>
        <w:tc>
          <w:tcPr>
            <w:tcW w:w="4529" w:type="dxa"/>
            <w:tcBorders>
              <w:top w:val="single" w:sz="6" w:space="0" w:color="000000"/>
              <w:left w:val="single" w:sz="6" w:space="0" w:color="000000"/>
              <w:bottom w:val="single" w:sz="6" w:space="0" w:color="000000"/>
              <w:right w:val="single" w:sz="6" w:space="0" w:color="000000"/>
            </w:tcBorders>
            <w:shd w:val="clear" w:color="auto" w:fill="FFFFFF"/>
          </w:tcPr>
          <w:p w14:paraId="7A5604AB" w14:textId="77777777" w:rsidR="0054747B" w:rsidRPr="0054747B" w:rsidRDefault="0054747B" w:rsidP="00F6692A">
            <w:pPr>
              <w:shd w:val="clear" w:color="auto" w:fill="FFFFFF"/>
              <w:rPr>
                <w:rFonts w:cs="Calibri"/>
              </w:rPr>
            </w:pPr>
            <w:r w:rsidRPr="0054747B">
              <w:rPr>
                <w:rFonts w:cs="Calibri"/>
              </w:rPr>
              <w:t>Připomínka – funkčnost Software není narušena</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Pr>
          <w:p w14:paraId="50FE10E0" w14:textId="77777777" w:rsidR="0054747B" w:rsidRPr="0054747B" w:rsidRDefault="0054747B" w:rsidP="00F6692A">
            <w:pPr>
              <w:shd w:val="clear" w:color="auto" w:fill="FFFFFF"/>
              <w:rPr>
                <w:rFonts w:cs="Calibri"/>
              </w:rPr>
            </w:pPr>
            <w:r w:rsidRPr="0054747B">
              <w:rPr>
                <w:rFonts w:cs="Calibri"/>
              </w:rPr>
              <w:t>Dle dohody</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14:paraId="3DDA4BD9" w14:textId="77777777" w:rsidR="0054747B" w:rsidRPr="0054747B" w:rsidRDefault="0054747B" w:rsidP="00F6692A">
            <w:pPr>
              <w:shd w:val="clear" w:color="auto" w:fill="FFFFFF"/>
              <w:rPr>
                <w:rFonts w:cs="Calibri"/>
              </w:rPr>
            </w:pPr>
            <w:proofErr w:type="spellStart"/>
            <w:proofErr w:type="gramStart"/>
            <w:r w:rsidRPr="0054747B">
              <w:rPr>
                <w:rFonts w:cs="Calibri"/>
              </w:rPr>
              <w:t>b,c</w:t>
            </w:r>
            <w:proofErr w:type="gramEnd"/>
            <w:r w:rsidRPr="0054747B">
              <w:rPr>
                <w:rFonts w:cs="Calibri"/>
              </w:rPr>
              <w:t>,d,e</w:t>
            </w:r>
            <w:proofErr w:type="spellEnd"/>
          </w:p>
        </w:tc>
      </w:tr>
    </w:tbl>
    <w:p w14:paraId="65FD79C8" w14:textId="77777777" w:rsidR="0054747B" w:rsidRPr="0054747B" w:rsidRDefault="0054747B" w:rsidP="0054747B">
      <w:pPr>
        <w:pStyle w:val="LEG1"/>
        <w:spacing w:before="120" w:after="0"/>
        <w:ind w:left="720" w:hanging="720"/>
        <w:rPr>
          <w:rFonts w:ascii="Calibri" w:hAnsi="Calibri" w:cs="Calibri"/>
          <w:sz w:val="22"/>
          <w:szCs w:val="22"/>
        </w:rPr>
      </w:pPr>
      <w:r w:rsidRPr="0054747B">
        <w:rPr>
          <w:rFonts w:ascii="Calibri" w:hAnsi="Calibri" w:cs="Calibri"/>
          <w:sz w:val="22"/>
          <w:szCs w:val="22"/>
        </w:rPr>
        <w:tab/>
        <w:t>Řešením se ve smyslu této smlouvy rozumí:</w:t>
      </w:r>
    </w:p>
    <w:p w14:paraId="4835E8C3" w14:textId="77777777" w:rsidR="0054747B" w:rsidRPr="0054747B" w:rsidRDefault="0054747B" w:rsidP="0054747B">
      <w:pPr>
        <w:pStyle w:val="LEG1"/>
        <w:spacing w:after="0"/>
        <w:ind w:left="774" w:firstLine="642"/>
        <w:rPr>
          <w:rFonts w:ascii="Calibri" w:hAnsi="Calibri" w:cs="Calibri"/>
          <w:sz w:val="22"/>
          <w:szCs w:val="22"/>
        </w:rPr>
      </w:pPr>
      <w:r w:rsidRPr="0054747B">
        <w:rPr>
          <w:rFonts w:ascii="Calibri" w:hAnsi="Calibri" w:cs="Calibri"/>
          <w:sz w:val="22"/>
          <w:szCs w:val="22"/>
        </w:rPr>
        <w:t>a) odstranění chyby Software nebo lokalizace jiné závady,</w:t>
      </w:r>
    </w:p>
    <w:p w14:paraId="572F6B63" w14:textId="254F4E17" w:rsidR="0054747B" w:rsidRPr="0054747B" w:rsidRDefault="0054747B" w:rsidP="0054747B">
      <w:pPr>
        <w:pStyle w:val="LEG1"/>
        <w:spacing w:after="0"/>
        <w:ind w:left="774" w:firstLine="642"/>
        <w:rPr>
          <w:rFonts w:ascii="Calibri" w:hAnsi="Calibri" w:cs="Calibri"/>
          <w:sz w:val="22"/>
          <w:szCs w:val="22"/>
        </w:rPr>
      </w:pPr>
      <w:r w:rsidRPr="0054747B">
        <w:rPr>
          <w:rFonts w:ascii="Calibri" w:hAnsi="Calibri" w:cs="Calibri"/>
          <w:sz w:val="22"/>
          <w:szCs w:val="22"/>
        </w:rPr>
        <w:t xml:space="preserve">b) poskytnutí pro </w:t>
      </w:r>
      <w:r w:rsidR="00884DAA">
        <w:rPr>
          <w:rFonts w:ascii="Calibri" w:hAnsi="Calibri" w:cs="Calibri"/>
          <w:sz w:val="22"/>
          <w:szCs w:val="22"/>
        </w:rPr>
        <w:t>Uživatele</w:t>
      </w:r>
      <w:r w:rsidRPr="0054747B">
        <w:rPr>
          <w:rFonts w:ascii="Calibri" w:hAnsi="Calibri" w:cs="Calibri"/>
          <w:sz w:val="22"/>
          <w:szCs w:val="22"/>
        </w:rPr>
        <w:t xml:space="preserve"> přijatelného náhradního řešení problému,</w:t>
      </w:r>
    </w:p>
    <w:p w14:paraId="51379A0B" w14:textId="77777777" w:rsidR="0054747B" w:rsidRPr="0054747B" w:rsidRDefault="0054747B" w:rsidP="0054747B">
      <w:pPr>
        <w:pStyle w:val="LEG1"/>
        <w:spacing w:after="0"/>
        <w:ind w:left="774" w:firstLine="642"/>
        <w:rPr>
          <w:rFonts w:ascii="Calibri" w:hAnsi="Calibri" w:cs="Calibri"/>
          <w:sz w:val="22"/>
          <w:szCs w:val="22"/>
        </w:rPr>
      </w:pPr>
      <w:r w:rsidRPr="0054747B">
        <w:rPr>
          <w:rFonts w:ascii="Calibri" w:hAnsi="Calibri" w:cs="Calibri"/>
          <w:sz w:val="22"/>
          <w:szCs w:val="22"/>
        </w:rPr>
        <w:t>c) akceptování připomínky k zapracování do budoucích verzí Software,</w:t>
      </w:r>
    </w:p>
    <w:p w14:paraId="5D1D731C" w14:textId="4365ABD5" w:rsidR="0054747B" w:rsidRPr="0054747B" w:rsidRDefault="0054747B" w:rsidP="0054747B">
      <w:pPr>
        <w:pStyle w:val="LEG1"/>
        <w:spacing w:after="0"/>
        <w:ind w:left="774" w:firstLine="642"/>
        <w:rPr>
          <w:rFonts w:ascii="Calibri" w:hAnsi="Calibri" w:cs="Calibri"/>
          <w:sz w:val="22"/>
          <w:szCs w:val="22"/>
        </w:rPr>
      </w:pPr>
      <w:r w:rsidRPr="0054747B">
        <w:rPr>
          <w:rFonts w:ascii="Calibri" w:hAnsi="Calibri" w:cs="Calibri"/>
          <w:sz w:val="22"/>
          <w:szCs w:val="22"/>
        </w:rPr>
        <w:t>d) postoupení problému třetí straně (</w:t>
      </w:r>
      <w:r w:rsidR="006F7436">
        <w:rPr>
          <w:rFonts w:ascii="Calibri" w:hAnsi="Calibri" w:cs="Calibri"/>
          <w:sz w:val="22"/>
          <w:szCs w:val="22"/>
        </w:rPr>
        <w:t>Poskytovatel</w:t>
      </w:r>
      <w:r w:rsidRPr="0054747B">
        <w:rPr>
          <w:rFonts w:ascii="Calibri" w:hAnsi="Calibri" w:cs="Calibri"/>
          <w:sz w:val="22"/>
          <w:szCs w:val="22"/>
        </w:rPr>
        <w:t xml:space="preserve"> HW),</w:t>
      </w:r>
    </w:p>
    <w:p w14:paraId="4DD5CE37" w14:textId="77777777" w:rsidR="0054747B" w:rsidRDefault="0054747B" w:rsidP="0054747B">
      <w:pPr>
        <w:pStyle w:val="LEG1"/>
        <w:spacing w:after="0"/>
        <w:ind w:left="774" w:firstLine="642"/>
        <w:rPr>
          <w:rFonts w:ascii="Calibri" w:hAnsi="Calibri" w:cs="Calibri"/>
          <w:sz w:val="22"/>
          <w:szCs w:val="22"/>
        </w:rPr>
      </w:pPr>
      <w:r w:rsidRPr="0054747B">
        <w:rPr>
          <w:rFonts w:ascii="Calibri" w:hAnsi="Calibri" w:cs="Calibri"/>
          <w:sz w:val="22"/>
          <w:szCs w:val="22"/>
        </w:rPr>
        <w:t>e) odmítnutí problému pro zjevnou nedůvodnost.</w:t>
      </w:r>
    </w:p>
    <w:p w14:paraId="5446084D" w14:textId="77777777" w:rsidR="0054747B" w:rsidRPr="0054747B" w:rsidRDefault="0054747B" w:rsidP="0054747B">
      <w:pPr>
        <w:pStyle w:val="LEG1"/>
        <w:spacing w:after="0"/>
        <w:ind w:left="774" w:firstLine="642"/>
        <w:rPr>
          <w:rFonts w:ascii="Calibri" w:hAnsi="Calibri" w:cs="Calibri"/>
          <w:sz w:val="22"/>
          <w:szCs w:val="22"/>
        </w:rPr>
      </w:pPr>
    </w:p>
    <w:p w14:paraId="1E54F40A" w14:textId="210AA05C" w:rsidR="0054747B" w:rsidRPr="0054747B" w:rsidRDefault="0054747B" w:rsidP="0054747B">
      <w:pPr>
        <w:pStyle w:val="Listenabsatz"/>
        <w:numPr>
          <w:ilvl w:val="0"/>
          <w:numId w:val="28"/>
        </w:numPr>
        <w:spacing w:after="0"/>
        <w:ind w:left="284" w:hanging="284"/>
        <w:jc w:val="both"/>
        <w:rPr>
          <w:rFonts w:asciiTheme="minorHAnsi" w:hAnsiTheme="minorHAnsi" w:cstheme="minorHAnsi"/>
        </w:rPr>
      </w:pPr>
      <w:r w:rsidRPr="0054747B">
        <w:rPr>
          <w:rFonts w:asciiTheme="minorHAnsi" w:hAnsiTheme="minorHAnsi" w:cstheme="minorHAnsi"/>
        </w:rPr>
        <w:t xml:space="preserve">Hlášení závad typu A (ve smyslu tabulky uvedené v odst. 8 tohoto článku smlouvy) bude řešeno prostřednictvím telefonu s následným hlášením dle odst. </w:t>
      </w:r>
      <w:r>
        <w:rPr>
          <w:rFonts w:asciiTheme="minorHAnsi" w:hAnsiTheme="minorHAnsi" w:cstheme="minorHAnsi"/>
        </w:rPr>
        <w:t>4</w:t>
      </w:r>
      <w:r w:rsidR="00855481">
        <w:rPr>
          <w:rFonts w:asciiTheme="minorHAnsi" w:hAnsiTheme="minorHAnsi" w:cstheme="minorHAnsi"/>
        </w:rPr>
        <w:t>.</w:t>
      </w:r>
      <w:r w:rsidRPr="0054747B">
        <w:rPr>
          <w:rFonts w:asciiTheme="minorHAnsi" w:hAnsiTheme="minorHAnsi" w:cstheme="minorHAnsi"/>
        </w:rPr>
        <w:t xml:space="preserve"> tohoto článku smlouvy.</w:t>
      </w:r>
    </w:p>
    <w:p w14:paraId="3C22F83A" w14:textId="306C55B6" w:rsidR="0054747B" w:rsidRPr="0054747B" w:rsidRDefault="0054747B" w:rsidP="0054747B">
      <w:pPr>
        <w:pStyle w:val="Listenabsatz"/>
        <w:numPr>
          <w:ilvl w:val="0"/>
          <w:numId w:val="28"/>
        </w:numPr>
        <w:spacing w:after="0"/>
        <w:ind w:left="284" w:hanging="284"/>
        <w:jc w:val="both"/>
        <w:rPr>
          <w:rFonts w:asciiTheme="minorHAnsi" w:hAnsiTheme="minorHAnsi" w:cstheme="minorHAnsi"/>
        </w:rPr>
      </w:pPr>
      <w:r w:rsidRPr="0054747B">
        <w:rPr>
          <w:rFonts w:asciiTheme="minorHAnsi" w:hAnsiTheme="minorHAnsi" w:cstheme="minorHAnsi"/>
        </w:rPr>
        <w:t xml:space="preserve">Po zahájení řešení bude </w:t>
      </w:r>
      <w:r w:rsidR="006F7436">
        <w:rPr>
          <w:rFonts w:asciiTheme="minorHAnsi" w:hAnsiTheme="minorHAnsi" w:cstheme="minorHAnsi"/>
        </w:rPr>
        <w:t>Poskytovatel</w:t>
      </w:r>
      <w:r w:rsidR="00855481">
        <w:rPr>
          <w:rFonts w:asciiTheme="minorHAnsi" w:hAnsiTheme="minorHAnsi" w:cstheme="minorHAnsi"/>
        </w:rPr>
        <w:t>em</w:t>
      </w:r>
      <w:r w:rsidRPr="0054747B">
        <w:rPr>
          <w:rFonts w:asciiTheme="minorHAnsi" w:hAnsiTheme="minorHAnsi" w:cstheme="minorHAnsi"/>
        </w:rPr>
        <w:t xml:space="preserve"> předložen do dvou (2) pracovních dnů písemný návrh řešení s uvedením termínu realizace. Za písemný návrh se považuje také návrh předložený prostřednictvím helpdesku.</w:t>
      </w:r>
    </w:p>
    <w:p w14:paraId="2499A5AF" w14:textId="1848652A" w:rsidR="0054747B" w:rsidRPr="0054747B" w:rsidRDefault="006F7436" w:rsidP="0054747B">
      <w:pPr>
        <w:pStyle w:val="Listenabsatz"/>
        <w:numPr>
          <w:ilvl w:val="0"/>
          <w:numId w:val="28"/>
        </w:numPr>
        <w:spacing w:after="0"/>
        <w:ind w:left="284" w:hanging="284"/>
        <w:jc w:val="both"/>
        <w:rPr>
          <w:rFonts w:asciiTheme="minorHAnsi" w:hAnsiTheme="minorHAnsi" w:cstheme="minorHAnsi"/>
        </w:rPr>
      </w:pPr>
      <w:r>
        <w:rPr>
          <w:rFonts w:asciiTheme="minorHAnsi" w:hAnsiTheme="minorHAnsi" w:cstheme="minorHAnsi"/>
        </w:rPr>
        <w:t>Poskytovatel</w:t>
      </w:r>
      <w:r w:rsidR="0054747B" w:rsidRPr="0054747B">
        <w:rPr>
          <w:rFonts w:asciiTheme="minorHAnsi" w:hAnsiTheme="minorHAnsi" w:cstheme="minorHAnsi"/>
        </w:rPr>
        <w:t xml:space="preserve"> řeší nahlášené závady a připomínky dle priorit dohodnutých mezi osobami oprávněnými jednat za smluvní strany v souvislosti s touto smlouvou a podle rychlosti reakce dohodnuté v odst. </w:t>
      </w:r>
      <w:r w:rsidR="00855481">
        <w:rPr>
          <w:rFonts w:asciiTheme="minorHAnsi" w:hAnsiTheme="minorHAnsi" w:cstheme="minorHAnsi"/>
        </w:rPr>
        <w:t>5.</w:t>
      </w:r>
      <w:r w:rsidR="0054747B" w:rsidRPr="0054747B">
        <w:rPr>
          <w:rFonts w:asciiTheme="minorHAnsi" w:hAnsiTheme="minorHAnsi" w:cstheme="minorHAnsi"/>
        </w:rPr>
        <w:t xml:space="preserve"> tohoto článku smlouvy. </w:t>
      </w:r>
      <w:r>
        <w:rPr>
          <w:rFonts w:asciiTheme="minorHAnsi" w:hAnsiTheme="minorHAnsi" w:cstheme="minorHAnsi"/>
        </w:rPr>
        <w:t>Poskytovatel</w:t>
      </w:r>
      <w:r w:rsidR="0054747B" w:rsidRPr="0054747B">
        <w:rPr>
          <w:rFonts w:asciiTheme="minorHAnsi" w:hAnsiTheme="minorHAnsi" w:cstheme="minorHAnsi"/>
        </w:rPr>
        <w:t xml:space="preserve"> má výhradní právo stanovit, zda nahlášené závady či připomínky jsou závadou dodaného Software nebo pouze požadavky na zlepšení a na úpravy systému.</w:t>
      </w:r>
    </w:p>
    <w:p w14:paraId="08BFC8C6" w14:textId="77777777" w:rsidR="0054747B" w:rsidRPr="0054747B" w:rsidRDefault="0054747B" w:rsidP="0054747B">
      <w:pPr>
        <w:pStyle w:val="Kapitolaslovan"/>
        <w:spacing w:before="0"/>
        <w:ind w:left="567"/>
        <w:rPr>
          <w:rFonts w:ascii="Calibri" w:hAnsi="Calibri" w:cs="Calibri"/>
          <w:sz w:val="22"/>
          <w:szCs w:val="22"/>
        </w:rPr>
      </w:pPr>
      <w:r w:rsidRPr="0054747B">
        <w:rPr>
          <w:rFonts w:ascii="Calibri" w:hAnsi="Calibri" w:cs="Calibri"/>
          <w:sz w:val="22"/>
          <w:szCs w:val="22"/>
        </w:rPr>
        <w:tab/>
      </w:r>
    </w:p>
    <w:p w14:paraId="44E82511" w14:textId="77777777" w:rsidR="0054747B" w:rsidRPr="0054747B" w:rsidRDefault="0054747B" w:rsidP="0054747B">
      <w:pPr>
        <w:spacing w:after="0"/>
        <w:jc w:val="center"/>
        <w:rPr>
          <w:rFonts w:asciiTheme="minorHAnsi" w:hAnsiTheme="minorHAnsi" w:cstheme="minorHAnsi"/>
          <w:b/>
        </w:rPr>
      </w:pPr>
    </w:p>
    <w:p w14:paraId="6CF7AEC1" w14:textId="77777777" w:rsidR="00B0490C" w:rsidRPr="0025644A" w:rsidRDefault="00B0490C" w:rsidP="00B0490C">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Odstoupení od smlouvy</w:t>
      </w:r>
    </w:p>
    <w:p w14:paraId="74F821DD" w14:textId="77777777" w:rsidR="00B0490C" w:rsidRPr="0025644A" w:rsidRDefault="00B0490C" w:rsidP="00B0490C">
      <w:pPr>
        <w:spacing w:after="0"/>
        <w:ind w:left="426"/>
        <w:rPr>
          <w:rFonts w:asciiTheme="minorHAnsi" w:hAnsiTheme="minorHAnsi" w:cstheme="minorHAnsi"/>
          <w:b/>
        </w:rPr>
      </w:pPr>
    </w:p>
    <w:p w14:paraId="6E380FF2" w14:textId="77777777" w:rsidR="00B0490C" w:rsidRPr="0025644A" w:rsidRDefault="00B0490C" w:rsidP="00B0490C">
      <w:pPr>
        <w:numPr>
          <w:ilvl w:val="0"/>
          <w:numId w:val="12"/>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podstatné porušení této smlouvy druhou smluvní stranou. </w:t>
      </w:r>
    </w:p>
    <w:p w14:paraId="77C8B012" w14:textId="77777777" w:rsidR="00B0490C" w:rsidRPr="00A932D9" w:rsidRDefault="00B0490C" w:rsidP="00B0490C">
      <w:pPr>
        <w:numPr>
          <w:ilvl w:val="0"/>
          <w:numId w:val="12"/>
        </w:numPr>
        <w:spacing w:after="0"/>
        <w:ind w:left="426" w:hanging="426"/>
        <w:jc w:val="both"/>
        <w:rPr>
          <w:rFonts w:asciiTheme="minorHAnsi" w:hAnsiTheme="minorHAnsi" w:cstheme="minorHAnsi"/>
        </w:rPr>
      </w:pPr>
      <w:r w:rsidRPr="00A932D9">
        <w:rPr>
          <w:rFonts w:asciiTheme="minorHAnsi" w:hAnsiTheme="minorHAnsi" w:cstheme="minorHAnsi"/>
        </w:rPr>
        <w:t>Podstatným porušením smluvních povinností je takové porušení, u kterého smluvní strana porušující smlouvu měla nebo mohla předpokládat, že při takovémto porušení smlouvy, s přihlédnutím ke všem okolnostem, by druhá smluvní strana neměla zájem smlouvu uzavřít; zejména:</w:t>
      </w:r>
    </w:p>
    <w:p w14:paraId="691797CD" w14:textId="3A9A21E4" w:rsidR="00B0490C" w:rsidRPr="0025644A" w:rsidRDefault="00B0490C" w:rsidP="00B0490C">
      <w:pPr>
        <w:numPr>
          <w:ilvl w:val="0"/>
          <w:numId w:val="5"/>
        </w:numPr>
        <w:spacing w:after="0"/>
        <w:ind w:left="709" w:hanging="283"/>
        <w:jc w:val="both"/>
        <w:rPr>
          <w:rFonts w:asciiTheme="minorHAnsi" w:hAnsiTheme="minorHAnsi" w:cstheme="minorHAnsi"/>
        </w:rPr>
      </w:pPr>
      <w:r w:rsidRPr="0025644A">
        <w:rPr>
          <w:rFonts w:asciiTheme="minorHAnsi" w:hAnsiTheme="minorHAnsi" w:cstheme="minorHAnsi"/>
        </w:rPr>
        <w:t xml:space="preserve">prodlení s úhradou </w:t>
      </w:r>
      <w:r w:rsidR="00AB736D">
        <w:rPr>
          <w:rFonts w:asciiTheme="minorHAnsi" w:hAnsiTheme="minorHAnsi" w:cstheme="minorHAnsi"/>
        </w:rPr>
        <w:t xml:space="preserve">odměny </w:t>
      </w:r>
      <w:r w:rsidRPr="0025644A">
        <w:rPr>
          <w:rFonts w:asciiTheme="minorHAnsi" w:hAnsiTheme="minorHAnsi" w:cstheme="minorHAnsi"/>
        </w:rPr>
        <w:t>nebo její části delším 30 kalendářních dnů po termínu splatnosti faktury;</w:t>
      </w:r>
    </w:p>
    <w:p w14:paraId="492777A7" w14:textId="204E3AEE" w:rsidR="00B0490C" w:rsidRPr="0025644A" w:rsidRDefault="00B0490C" w:rsidP="00B0490C">
      <w:pPr>
        <w:numPr>
          <w:ilvl w:val="0"/>
          <w:numId w:val="5"/>
        </w:numPr>
        <w:spacing w:after="0"/>
        <w:ind w:left="709" w:hanging="283"/>
        <w:jc w:val="both"/>
        <w:rPr>
          <w:rFonts w:asciiTheme="minorHAnsi" w:hAnsiTheme="minorHAnsi" w:cstheme="minorHAnsi"/>
        </w:rPr>
      </w:pPr>
      <w:r w:rsidRPr="0025644A">
        <w:rPr>
          <w:rFonts w:asciiTheme="minorHAnsi" w:hAnsiTheme="minorHAnsi" w:cstheme="minorHAnsi"/>
        </w:rPr>
        <w:t xml:space="preserve">prodlení </w:t>
      </w:r>
      <w:r w:rsidR="006F7436">
        <w:rPr>
          <w:rFonts w:asciiTheme="minorHAnsi" w:hAnsiTheme="minorHAnsi" w:cstheme="minorHAnsi"/>
        </w:rPr>
        <w:t>Poskytovatel</w:t>
      </w:r>
      <w:r w:rsidR="002440E9">
        <w:rPr>
          <w:rFonts w:asciiTheme="minorHAnsi" w:hAnsiTheme="minorHAnsi" w:cstheme="minorHAnsi"/>
        </w:rPr>
        <w:t>e</w:t>
      </w:r>
      <w:r w:rsidRPr="0025644A">
        <w:rPr>
          <w:rFonts w:asciiTheme="minorHAnsi" w:hAnsiTheme="minorHAnsi" w:cstheme="minorHAnsi"/>
        </w:rPr>
        <w:t xml:space="preserve"> s dodáním předmětu plnění dle této smlouvy delším než </w:t>
      </w:r>
      <w:r w:rsidR="002440E9">
        <w:rPr>
          <w:rFonts w:asciiTheme="minorHAnsi" w:hAnsiTheme="minorHAnsi" w:cstheme="minorHAnsi"/>
        </w:rPr>
        <w:t xml:space="preserve">10 </w:t>
      </w:r>
      <w:r w:rsidRPr="0025644A">
        <w:rPr>
          <w:rFonts w:asciiTheme="minorHAnsi" w:hAnsiTheme="minorHAnsi" w:cstheme="minorHAnsi"/>
        </w:rPr>
        <w:t>kalendářních dnů od sjednaného termínu dodání;</w:t>
      </w:r>
    </w:p>
    <w:p w14:paraId="093CBAAF" w14:textId="10447B60" w:rsidR="002440E9" w:rsidRDefault="002440E9" w:rsidP="00B0490C">
      <w:pPr>
        <w:numPr>
          <w:ilvl w:val="0"/>
          <w:numId w:val="5"/>
        </w:numPr>
        <w:spacing w:after="0"/>
        <w:ind w:left="709" w:hanging="283"/>
        <w:jc w:val="both"/>
        <w:rPr>
          <w:rFonts w:asciiTheme="minorHAnsi" w:hAnsiTheme="minorHAnsi" w:cstheme="minorHAnsi"/>
        </w:rPr>
      </w:pPr>
      <w:r>
        <w:rPr>
          <w:rFonts w:asciiTheme="minorHAnsi" w:hAnsiTheme="minorHAnsi" w:cstheme="minorHAnsi"/>
        </w:rPr>
        <w:t xml:space="preserve">předmět plnění nebude splňovat podmínky a mít vlastnosti uvedené </w:t>
      </w:r>
      <w:r w:rsidR="00AB736D">
        <w:rPr>
          <w:rFonts w:asciiTheme="minorHAnsi" w:hAnsiTheme="minorHAnsi" w:cstheme="minorHAnsi"/>
        </w:rPr>
        <w:t xml:space="preserve">v příloze č. </w:t>
      </w:r>
      <w:r w:rsidR="0079585E">
        <w:rPr>
          <w:rFonts w:asciiTheme="minorHAnsi" w:hAnsiTheme="minorHAnsi" w:cstheme="minorHAnsi"/>
        </w:rPr>
        <w:t>2</w:t>
      </w:r>
      <w:r>
        <w:rPr>
          <w:rFonts w:asciiTheme="minorHAnsi" w:hAnsiTheme="minorHAnsi" w:cstheme="minorHAnsi"/>
        </w:rPr>
        <w:t>;</w:t>
      </w:r>
    </w:p>
    <w:p w14:paraId="316C1A25" w14:textId="0391F22F" w:rsidR="00B0490C" w:rsidRPr="0025644A" w:rsidRDefault="00B0490C" w:rsidP="00B0490C">
      <w:pPr>
        <w:numPr>
          <w:ilvl w:val="0"/>
          <w:numId w:val="5"/>
        </w:numPr>
        <w:spacing w:after="0"/>
        <w:ind w:left="709" w:hanging="283"/>
        <w:jc w:val="both"/>
        <w:rPr>
          <w:rFonts w:asciiTheme="minorHAnsi" w:hAnsiTheme="minorHAnsi" w:cstheme="minorHAnsi"/>
        </w:rPr>
      </w:pPr>
      <w:r w:rsidRPr="0025644A">
        <w:rPr>
          <w:rFonts w:asciiTheme="minorHAnsi" w:hAnsiTheme="minorHAnsi" w:cstheme="minorHAnsi"/>
        </w:rPr>
        <w:lastRenderedPageBreak/>
        <w:t xml:space="preserve">jestliže </w:t>
      </w:r>
      <w:r w:rsidR="006F7436">
        <w:rPr>
          <w:rFonts w:asciiTheme="minorHAnsi" w:hAnsiTheme="minorHAnsi" w:cstheme="minorHAnsi"/>
        </w:rPr>
        <w:t>Poskytovatel</w:t>
      </w:r>
      <w:r w:rsidRPr="0025644A">
        <w:rPr>
          <w:rFonts w:asciiTheme="minorHAnsi" w:hAnsiTheme="minorHAnsi" w:cstheme="minorHAnsi"/>
        </w:rPr>
        <w:t xml:space="preserve"> ujistil </w:t>
      </w:r>
      <w:r w:rsidR="006F7436">
        <w:rPr>
          <w:rFonts w:asciiTheme="minorHAnsi" w:hAnsiTheme="minorHAnsi" w:cstheme="minorHAnsi"/>
        </w:rPr>
        <w:t>Uživatel</w:t>
      </w:r>
      <w:r w:rsidR="00FD6D2F">
        <w:rPr>
          <w:rFonts w:asciiTheme="minorHAnsi" w:hAnsiTheme="minorHAnsi" w:cstheme="minorHAnsi"/>
        </w:rPr>
        <w:t>e</w:t>
      </w:r>
      <w:r w:rsidRPr="0025644A">
        <w:rPr>
          <w:rFonts w:asciiTheme="minorHAnsi" w:hAnsiTheme="minorHAnsi" w:cstheme="minorHAnsi"/>
        </w:rPr>
        <w:t xml:space="preserve">, že </w:t>
      </w:r>
      <w:r w:rsidR="00AB736D">
        <w:rPr>
          <w:rFonts w:asciiTheme="minorHAnsi" w:hAnsiTheme="minorHAnsi" w:cstheme="minorHAnsi"/>
        </w:rPr>
        <w:t>předmět plnění</w:t>
      </w:r>
      <w:r w:rsidRPr="0025644A">
        <w:rPr>
          <w:rFonts w:asciiTheme="minorHAnsi" w:hAnsiTheme="minorHAnsi" w:cstheme="minorHAnsi"/>
        </w:rPr>
        <w:t xml:space="preserve"> má určité vlastnosti, zejména vlastnosti </w:t>
      </w:r>
      <w:r w:rsidR="006F7436">
        <w:rPr>
          <w:rFonts w:asciiTheme="minorHAnsi" w:hAnsiTheme="minorHAnsi" w:cstheme="minorHAnsi"/>
        </w:rPr>
        <w:t>Uživatel</w:t>
      </w:r>
      <w:r w:rsidR="00A37326">
        <w:rPr>
          <w:rFonts w:asciiTheme="minorHAnsi" w:hAnsiTheme="minorHAnsi" w:cstheme="minorHAnsi"/>
        </w:rPr>
        <w:t>em</w:t>
      </w:r>
      <w:r w:rsidRPr="0025644A">
        <w:rPr>
          <w:rFonts w:asciiTheme="minorHAnsi" w:hAnsiTheme="minorHAnsi" w:cstheme="minorHAnsi"/>
        </w:rPr>
        <w:t xml:space="preserve"> výslovně vymíněné, anebo že nemá žádné vady, a toto ujištění se následně ukáže nepravdivým;</w:t>
      </w:r>
    </w:p>
    <w:p w14:paraId="2EA8B8E6" w14:textId="242E7621" w:rsidR="00B0490C" w:rsidRPr="0025644A" w:rsidRDefault="00B0490C" w:rsidP="00B0490C">
      <w:pPr>
        <w:numPr>
          <w:ilvl w:val="0"/>
          <w:numId w:val="5"/>
        </w:numPr>
        <w:spacing w:after="0"/>
        <w:ind w:left="709" w:hanging="283"/>
        <w:jc w:val="both"/>
        <w:rPr>
          <w:rFonts w:asciiTheme="minorHAnsi" w:hAnsiTheme="minorHAnsi" w:cstheme="minorHAnsi"/>
        </w:rPr>
      </w:pPr>
      <w:r w:rsidRPr="0025644A">
        <w:rPr>
          <w:rFonts w:asciiTheme="minorHAnsi" w:hAnsiTheme="minorHAnsi" w:cstheme="minorHAnsi"/>
        </w:rPr>
        <w:t xml:space="preserve">v případě, že se kterékoliv prohlášení </w:t>
      </w:r>
      <w:r w:rsidR="006F7436">
        <w:rPr>
          <w:rFonts w:asciiTheme="minorHAnsi" w:hAnsiTheme="minorHAnsi" w:cstheme="minorHAnsi"/>
        </w:rPr>
        <w:t>Poskytovatel</w:t>
      </w:r>
      <w:r w:rsidR="00A37326">
        <w:rPr>
          <w:rFonts w:asciiTheme="minorHAnsi" w:hAnsiTheme="minorHAnsi" w:cstheme="minorHAnsi"/>
        </w:rPr>
        <w:t>e</w:t>
      </w:r>
      <w:r w:rsidRPr="0025644A">
        <w:rPr>
          <w:rFonts w:asciiTheme="minorHAnsi" w:hAnsiTheme="minorHAnsi" w:cstheme="minorHAnsi"/>
        </w:rPr>
        <w:t xml:space="preserve"> uvedené v této smlouvě ukáže jako nepravdivé.</w:t>
      </w:r>
    </w:p>
    <w:p w14:paraId="19CA1E28" w14:textId="2F66D217" w:rsidR="00B0490C" w:rsidRPr="0025644A" w:rsidRDefault="00B0490C" w:rsidP="00B0490C">
      <w:pPr>
        <w:numPr>
          <w:ilvl w:val="0"/>
          <w:numId w:val="12"/>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musí mít písemnou formu, musí v něm být přesně popsán důvod odstoupení</w:t>
      </w:r>
      <w:r w:rsidR="00FD6D2F">
        <w:rPr>
          <w:rFonts w:asciiTheme="minorHAnsi" w:hAnsiTheme="minorHAnsi" w:cstheme="minorHAnsi"/>
        </w:rPr>
        <w:t xml:space="preserve"> a</w:t>
      </w:r>
      <w:r w:rsidRPr="0025644A">
        <w:rPr>
          <w:rFonts w:asciiTheme="minorHAnsi" w:hAnsiTheme="minorHAnsi" w:cstheme="minorHAnsi"/>
        </w:rPr>
        <w:t xml:space="preserve"> podpis odstupující smluvní strany, jinak je odstoupení od této smlouvy neplatné. Tato smlouva zaniká ke dni doručení oznámení odstupující smluvní strany o odstoupení druhé smluvní straně.</w:t>
      </w:r>
    </w:p>
    <w:p w14:paraId="14379294" w14:textId="19500091" w:rsidR="00B0490C" w:rsidRPr="002A4405" w:rsidRDefault="00B0490C" w:rsidP="00B0490C">
      <w:pPr>
        <w:numPr>
          <w:ilvl w:val="0"/>
          <w:numId w:val="12"/>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32FEF43C" w14:textId="77777777" w:rsidR="00B0490C" w:rsidRPr="0025644A" w:rsidRDefault="00B0490C" w:rsidP="00B0490C">
      <w:pPr>
        <w:spacing w:after="0"/>
        <w:rPr>
          <w:rFonts w:asciiTheme="minorHAnsi" w:hAnsiTheme="minorHAnsi" w:cstheme="minorHAnsi"/>
          <w:b/>
        </w:rPr>
      </w:pPr>
    </w:p>
    <w:p w14:paraId="79EC6BAC" w14:textId="77777777" w:rsidR="00B0490C" w:rsidRPr="0025644A" w:rsidRDefault="00B0490C" w:rsidP="00B0490C">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Odpovědnost za škodu</w:t>
      </w:r>
    </w:p>
    <w:p w14:paraId="7DEBA96E" w14:textId="77777777" w:rsidR="00B0490C" w:rsidRPr="0025644A" w:rsidRDefault="00B0490C" w:rsidP="00B0490C">
      <w:pPr>
        <w:spacing w:after="0"/>
        <w:rPr>
          <w:rFonts w:asciiTheme="minorHAnsi" w:hAnsiTheme="minorHAnsi" w:cstheme="minorHAnsi"/>
          <w:b/>
        </w:rPr>
      </w:pPr>
    </w:p>
    <w:p w14:paraId="54CFDC38" w14:textId="5D55547E" w:rsidR="00B0490C" w:rsidRPr="0025644A" w:rsidRDefault="006F7436" w:rsidP="00B0490C">
      <w:pPr>
        <w:numPr>
          <w:ilvl w:val="0"/>
          <w:numId w:val="8"/>
        </w:numPr>
        <w:tabs>
          <w:tab w:val="left" w:pos="0"/>
        </w:tabs>
        <w:spacing w:after="0"/>
        <w:ind w:left="420" w:hanging="420"/>
        <w:jc w:val="both"/>
        <w:rPr>
          <w:rFonts w:asciiTheme="minorHAnsi" w:hAnsiTheme="minorHAnsi" w:cstheme="minorHAnsi"/>
        </w:rPr>
      </w:pPr>
      <w:r>
        <w:rPr>
          <w:rFonts w:asciiTheme="minorHAnsi" w:hAnsiTheme="minorHAnsi" w:cstheme="minorHAnsi"/>
        </w:rPr>
        <w:t>Poskytovatel</w:t>
      </w:r>
      <w:r w:rsidR="00B0490C" w:rsidRPr="0025644A">
        <w:rPr>
          <w:rFonts w:asciiTheme="minorHAnsi" w:hAnsiTheme="minorHAnsi" w:cstheme="minorHAnsi"/>
        </w:rPr>
        <w:t xml:space="preserve"> je povinen nahradit </w:t>
      </w:r>
      <w:r>
        <w:rPr>
          <w:rFonts w:asciiTheme="minorHAnsi" w:hAnsiTheme="minorHAnsi" w:cstheme="minorHAnsi"/>
        </w:rPr>
        <w:t>Uživatel</w:t>
      </w:r>
      <w:r w:rsidR="00FD6D2F">
        <w:rPr>
          <w:rFonts w:asciiTheme="minorHAnsi" w:hAnsiTheme="minorHAnsi" w:cstheme="minorHAnsi"/>
        </w:rPr>
        <w:t>i</w:t>
      </w:r>
      <w:r w:rsidR="00B0490C" w:rsidRPr="0025644A">
        <w:rPr>
          <w:rFonts w:asciiTheme="minorHAnsi" w:hAnsiTheme="minorHAnsi" w:cstheme="minorHAnsi"/>
        </w:rPr>
        <w:t xml:space="preserve"> v plné výši újmu, která </w:t>
      </w:r>
      <w:r>
        <w:rPr>
          <w:rFonts w:asciiTheme="minorHAnsi" w:hAnsiTheme="minorHAnsi" w:cstheme="minorHAnsi"/>
        </w:rPr>
        <w:t>Uživatel</w:t>
      </w:r>
      <w:r w:rsidR="00FD6D2F">
        <w:rPr>
          <w:rFonts w:asciiTheme="minorHAnsi" w:hAnsiTheme="minorHAnsi" w:cstheme="minorHAnsi"/>
        </w:rPr>
        <w:t>i</w:t>
      </w:r>
      <w:r w:rsidR="00B0490C" w:rsidRPr="0025644A">
        <w:rPr>
          <w:rFonts w:asciiTheme="minorHAnsi" w:hAnsiTheme="minorHAnsi" w:cstheme="minorHAnsi"/>
        </w:rPr>
        <w:t xml:space="preserve"> vznikla vadným plněním nebo jako důsledek porušení povinností a závazků </w:t>
      </w:r>
      <w:r>
        <w:rPr>
          <w:rFonts w:asciiTheme="minorHAnsi" w:hAnsiTheme="minorHAnsi" w:cstheme="minorHAnsi"/>
        </w:rPr>
        <w:t>Uživatel</w:t>
      </w:r>
      <w:r w:rsidR="00FD6D2F">
        <w:rPr>
          <w:rFonts w:asciiTheme="minorHAnsi" w:hAnsiTheme="minorHAnsi" w:cstheme="minorHAnsi"/>
        </w:rPr>
        <w:t>e</w:t>
      </w:r>
      <w:r w:rsidR="00B0490C" w:rsidRPr="0025644A">
        <w:rPr>
          <w:rFonts w:asciiTheme="minorHAnsi" w:hAnsiTheme="minorHAnsi" w:cstheme="minorHAnsi"/>
        </w:rPr>
        <w:t xml:space="preserve"> dle této smlouvy.</w:t>
      </w:r>
    </w:p>
    <w:p w14:paraId="4540228A" w14:textId="1EA11983" w:rsidR="00B0490C" w:rsidRDefault="006F7436" w:rsidP="00FD6D2F">
      <w:pPr>
        <w:numPr>
          <w:ilvl w:val="0"/>
          <w:numId w:val="8"/>
        </w:numPr>
        <w:tabs>
          <w:tab w:val="left" w:pos="0"/>
        </w:tabs>
        <w:spacing w:after="0"/>
        <w:ind w:left="420" w:hanging="420"/>
        <w:jc w:val="both"/>
        <w:rPr>
          <w:rFonts w:asciiTheme="minorHAnsi" w:hAnsiTheme="minorHAnsi" w:cstheme="minorHAnsi"/>
        </w:rPr>
      </w:pPr>
      <w:r>
        <w:rPr>
          <w:rFonts w:asciiTheme="minorHAnsi" w:hAnsiTheme="minorHAnsi" w:cstheme="minorHAnsi"/>
        </w:rPr>
        <w:t>Poskytovatel</w:t>
      </w:r>
      <w:r w:rsidR="00B0490C" w:rsidRPr="00FD6D2F">
        <w:rPr>
          <w:rFonts w:asciiTheme="minorHAnsi" w:hAnsiTheme="minorHAnsi" w:cstheme="minorHAnsi"/>
        </w:rPr>
        <w:t xml:space="preserve"> uhradí </w:t>
      </w:r>
      <w:r>
        <w:rPr>
          <w:rFonts w:asciiTheme="minorHAnsi" w:hAnsiTheme="minorHAnsi" w:cstheme="minorHAnsi"/>
        </w:rPr>
        <w:t>Uživatel</w:t>
      </w:r>
      <w:r w:rsidR="00FD6D2F">
        <w:rPr>
          <w:rFonts w:asciiTheme="minorHAnsi" w:hAnsiTheme="minorHAnsi" w:cstheme="minorHAnsi"/>
        </w:rPr>
        <w:t>i</w:t>
      </w:r>
      <w:r w:rsidR="00B0490C" w:rsidRPr="00FD6D2F">
        <w:rPr>
          <w:rFonts w:asciiTheme="minorHAnsi" w:hAnsiTheme="minorHAnsi" w:cstheme="minorHAnsi"/>
        </w:rPr>
        <w:t xml:space="preserve"> náklady vzniklé při uplatňování práv z odpovědnosti za vady.</w:t>
      </w:r>
    </w:p>
    <w:p w14:paraId="5E06B8AC" w14:textId="207CC482" w:rsidR="00694A51" w:rsidRPr="00FD6D2F" w:rsidRDefault="00694A51" w:rsidP="00FD6D2F">
      <w:pPr>
        <w:numPr>
          <w:ilvl w:val="0"/>
          <w:numId w:val="8"/>
        </w:numPr>
        <w:tabs>
          <w:tab w:val="left" w:pos="0"/>
        </w:tabs>
        <w:spacing w:after="0"/>
        <w:ind w:left="420" w:hanging="420"/>
        <w:jc w:val="both"/>
        <w:rPr>
          <w:rFonts w:asciiTheme="minorHAnsi" w:hAnsiTheme="minorHAnsi" w:cstheme="minorHAnsi"/>
        </w:rPr>
      </w:pPr>
      <w:r>
        <w:rPr>
          <w:rFonts w:asciiTheme="minorHAnsi" w:hAnsiTheme="minorHAnsi" w:cstheme="minorHAnsi"/>
        </w:rPr>
        <w:t xml:space="preserve">Smluvní strany sjednávají, že v případě zjevných vad je </w:t>
      </w:r>
      <w:r w:rsidR="006F7436">
        <w:rPr>
          <w:rFonts w:asciiTheme="minorHAnsi" w:hAnsiTheme="minorHAnsi" w:cstheme="minorHAnsi"/>
        </w:rPr>
        <w:t>Uživatel</w:t>
      </w:r>
      <w:r>
        <w:rPr>
          <w:rFonts w:asciiTheme="minorHAnsi" w:hAnsiTheme="minorHAnsi" w:cstheme="minorHAnsi"/>
        </w:rPr>
        <w:t xml:space="preserve"> povinen tyto </w:t>
      </w:r>
      <w:r w:rsidR="00884DAA">
        <w:rPr>
          <w:rFonts w:asciiTheme="minorHAnsi" w:hAnsiTheme="minorHAnsi" w:cstheme="minorHAnsi"/>
        </w:rPr>
        <w:t>Poskytovateli</w:t>
      </w:r>
      <w:r>
        <w:rPr>
          <w:rFonts w:asciiTheme="minorHAnsi" w:hAnsiTheme="minorHAnsi" w:cstheme="minorHAnsi"/>
        </w:rPr>
        <w:t xml:space="preserve"> oznámit nejpozději do jednoho </w:t>
      </w:r>
      <w:r w:rsidR="00AB736D">
        <w:rPr>
          <w:rFonts w:asciiTheme="minorHAnsi" w:hAnsiTheme="minorHAnsi" w:cstheme="minorHAnsi"/>
        </w:rPr>
        <w:t>týdne</w:t>
      </w:r>
      <w:r>
        <w:rPr>
          <w:rFonts w:asciiTheme="minorHAnsi" w:hAnsiTheme="minorHAnsi" w:cstheme="minorHAnsi"/>
        </w:rPr>
        <w:t xml:space="preserve"> od jejich zjištění.</w:t>
      </w:r>
    </w:p>
    <w:p w14:paraId="1BF9D86F" w14:textId="77777777" w:rsidR="00B0490C" w:rsidRPr="0025644A" w:rsidRDefault="00B0490C" w:rsidP="00B0490C">
      <w:pPr>
        <w:spacing w:after="0"/>
        <w:rPr>
          <w:rFonts w:asciiTheme="minorHAnsi" w:hAnsiTheme="minorHAnsi" w:cstheme="minorHAnsi"/>
        </w:rPr>
      </w:pPr>
    </w:p>
    <w:p w14:paraId="5AF0DE22" w14:textId="77777777" w:rsidR="00B0490C" w:rsidRPr="0025644A" w:rsidRDefault="00B0490C" w:rsidP="00B0490C">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Sankce</w:t>
      </w:r>
    </w:p>
    <w:p w14:paraId="6586A6F3" w14:textId="77777777" w:rsidR="00B0490C" w:rsidRPr="0025644A" w:rsidRDefault="00B0490C" w:rsidP="00B0490C">
      <w:pPr>
        <w:spacing w:after="0"/>
        <w:ind w:left="1004"/>
        <w:rPr>
          <w:rFonts w:asciiTheme="minorHAnsi" w:hAnsiTheme="minorHAnsi" w:cstheme="minorHAnsi"/>
          <w:b/>
        </w:rPr>
      </w:pPr>
    </w:p>
    <w:p w14:paraId="79BFA7FE" w14:textId="0D9996C4" w:rsidR="00B0490C" w:rsidRDefault="00B0490C" w:rsidP="00B0490C">
      <w:pPr>
        <w:numPr>
          <w:ilvl w:val="0"/>
          <w:numId w:val="9"/>
        </w:numPr>
        <w:tabs>
          <w:tab w:val="left" w:pos="426"/>
        </w:tabs>
        <w:spacing w:after="0"/>
        <w:ind w:left="420" w:hanging="420"/>
        <w:jc w:val="both"/>
        <w:rPr>
          <w:rFonts w:asciiTheme="minorHAnsi" w:hAnsiTheme="minorHAnsi" w:cstheme="minorHAnsi"/>
        </w:rPr>
      </w:pPr>
      <w:r w:rsidRPr="00A932D9">
        <w:rPr>
          <w:rFonts w:asciiTheme="minorHAnsi" w:hAnsiTheme="minorHAnsi" w:cstheme="minorHAnsi"/>
        </w:rPr>
        <w:t xml:space="preserve">Pro případ prodlení </w:t>
      </w:r>
      <w:r w:rsidR="006F7436">
        <w:rPr>
          <w:rFonts w:asciiTheme="minorHAnsi" w:hAnsiTheme="minorHAnsi" w:cstheme="minorHAnsi"/>
        </w:rPr>
        <w:t>Poskytovatel</w:t>
      </w:r>
      <w:r w:rsidR="00470584">
        <w:rPr>
          <w:rFonts w:asciiTheme="minorHAnsi" w:hAnsiTheme="minorHAnsi" w:cstheme="minorHAnsi"/>
        </w:rPr>
        <w:t>e</w:t>
      </w:r>
      <w:r w:rsidRPr="00A932D9">
        <w:rPr>
          <w:rFonts w:asciiTheme="minorHAnsi" w:hAnsiTheme="minorHAnsi" w:cstheme="minorHAnsi"/>
        </w:rPr>
        <w:t xml:space="preserve"> s</w:t>
      </w:r>
      <w:r w:rsidR="00470584">
        <w:rPr>
          <w:rFonts w:asciiTheme="minorHAnsi" w:hAnsiTheme="minorHAnsi" w:cstheme="minorHAnsi"/>
        </w:rPr>
        <w:t> včasným a řádným</w:t>
      </w:r>
      <w:r w:rsidRPr="00A932D9">
        <w:rPr>
          <w:rFonts w:asciiTheme="minorHAnsi" w:hAnsiTheme="minorHAnsi" w:cstheme="minorHAnsi"/>
        </w:rPr>
        <w:t xml:space="preserve"> plnění uvedeným v článku V. a V</w:t>
      </w:r>
      <w:r w:rsidR="00AB736D">
        <w:rPr>
          <w:rFonts w:asciiTheme="minorHAnsi" w:hAnsiTheme="minorHAnsi" w:cstheme="minorHAnsi"/>
        </w:rPr>
        <w:t>I</w:t>
      </w:r>
      <w:r w:rsidRPr="00A932D9">
        <w:rPr>
          <w:rFonts w:asciiTheme="minorHAnsi" w:hAnsiTheme="minorHAnsi" w:cstheme="minorHAnsi"/>
        </w:rPr>
        <w:t xml:space="preserve">. této smlouvy, se </w:t>
      </w:r>
      <w:r w:rsidR="006F7436">
        <w:rPr>
          <w:rFonts w:asciiTheme="minorHAnsi" w:hAnsiTheme="minorHAnsi" w:cstheme="minorHAnsi"/>
        </w:rPr>
        <w:t>Poskytovatel</w:t>
      </w:r>
      <w:r w:rsidRPr="00A932D9">
        <w:rPr>
          <w:rFonts w:asciiTheme="minorHAnsi" w:hAnsiTheme="minorHAnsi" w:cstheme="minorHAnsi"/>
        </w:rPr>
        <w:t xml:space="preserve"> zavazuje uhradit </w:t>
      </w:r>
      <w:r w:rsidR="006F7436">
        <w:rPr>
          <w:rFonts w:asciiTheme="minorHAnsi" w:hAnsiTheme="minorHAnsi" w:cstheme="minorHAnsi"/>
        </w:rPr>
        <w:t>Uživatel</w:t>
      </w:r>
      <w:r w:rsidR="00A37326">
        <w:rPr>
          <w:rFonts w:asciiTheme="minorHAnsi" w:hAnsiTheme="minorHAnsi" w:cstheme="minorHAnsi"/>
        </w:rPr>
        <w:t>i</w:t>
      </w:r>
      <w:r w:rsidRPr="00A932D9">
        <w:rPr>
          <w:rFonts w:asciiTheme="minorHAnsi" w:hAnsiTheme="minorHAnsi" w:cstheme="minorHAnsi"/>
        </w:rPr>
        <w:t xml:space="preserve"> smluvní pokutu ve výši 0,</w:t>
      </w:r>
      <w:r w:rsidR="00D96878">
        <w:rPr>
          <w:rFonts w:asciiTheme="minorHAnsi" w:hAnsiTheme="minorHAnsi" w:cstheme="minorHAnsi"/>
        </w:rPr>
        <w:t>1</w:t>
      </w:r>
      <w:r w:rsidR="00470584">
        <w:rPr>
          <w:rFonts w:asciiTheme="minorHAnsi" w:hAnsiTheme="minorHAnsi" w:cstheme="minorHAnsi"/>
        </w:rPr>
        <w:t xml:space="preserve"> </w:t>
      </w:r>
      <w:r w:rsidRPr="00A932D9">
        <w:rPr>
          <w:rFonts w:asciiTheme="minorHAnsi" w:hAnsiTheme="minorHAnsi" w:cstheme="minorHAnsi"/>
        </w:rPr>
        <w:t>% z </w:t>
      </w:r>
      <w:r w:rsidR="00AB736D">
        <w:rPr>
          <w:rFonts w:asciiTheme="minorHAnsi" w:hAnsiTheme="minorHAnsi" w:cstheme="minorHAnsi"/>
        </w:rPr>
        <w:t>odměny</w:t>
      </w:r>
      <w:r w:rsidRPr="00A932D9">
        <w:rPr>
          <w:rFonts w:asciiTheme="minorHAnsi" w:hAnsiTheme="minorHAnsi" w:cstheme="minorHAnsi"/>
        </w:rPr>
        <w:t xml:space="preserve"> včetně DPH uvedené v čl. </w:t>
      </w:r>
      <w:r w:rsidR="00AB736D">
        <w:rPr>
          <w:rFonts w:asciiTheme="minorHAnsi" w:hAnsiTheme="minorHAnsi" w:cstheme="minorHAnsi"/>
        </w:rPr>
        <w:t>III</w:t>
      </w:r>
      <w:r w:rsidRPr="00A932D9">
        <w:rPr>
          <w:rFonts w:asciiTheme="minorHAnsi" w:hAnsiTheme="minorHAnsi" w:cstheme="minorHAnsi"/>
        </w:rPr>
        <w:t xml:space="preserve"> této smlouvy, a to za každý i započatý den prodlení. </w:t>
      </w:r>
    </w:p>
    <w:p w14:paraId="34057BCD" w14:textId="338453FB" w:rsidR="009C1B66" w:rsidRPr="00A932D9" w:rsidRDefault="009C1B66" w:rsidP="00B0490C">
      <w:pPr>
        <w:numPr>
          <w:ilvl w:val="0"/>
          <w:numId w:val="9"/>
        </w:numPr>
        <w:tabs>
          <w:tab w:val="left" w:pos="426"/>
        </w:tabs>
        <w:spacing w:after="0"/>
        <w:ind w:left="420" w:hanging="420"/>
        <w:jc w:val="both"/>
        <w:rPr>
          <w:rFonts w:asciiTheme="minorHAnsi" w:hAnsiTheme="minorHAnsi" w:cstheme="minorHAnsi"/>
        </w:rPr>
      </w:pPr>
      <w:r>
        <w:rPr>
          <w:rFonts w:asciiTheme="minorHAnsi" w:hAnsiTheme="minorHAnsi" w:cstheme="minorHAnsi"/>
        </w:rPr>
        <w:t xml:space="preserve">Ukáže-li se následně, že informace uvedené v Příloze č. </w:t>
      </w:r>
      <w:r w:rsidR="0079585E">
        <w:rPr>
          <w:rFonts w:asciiTheme="minorHAnsi" w:hAnsiTheme="minorHAnsi" w:cstheme="minorHAnsi"/>
        </w:rPr>
        <w:t>2</w:t>
      </w:r>
      <w:r>
        <w:rPr>
          <w:rFonts w:asciiTheme="minorHAnsi" w:hAnsiTheme="minorHAnsi" w:cstheme="minorHAnsi"/>
        </w:rPr>
        <w:t xml:space="preserve"> nebo v dokladech na základě Přílohy č.</w:t>
      </w:r>
      <w:r w:rsidR="00A37326">
        <w:rPr>
          <w:rFonts w:asciiTheme="minorHAnsi" w:hAnsiTheme="minorHAnsi" w:cstheme="minorHAnsi"/>
        </w:rPr>
        <w:t> </w:t>
      </w:r>
      <w:r w:rsidR="0079585E">
        <w:rPr>
          <w:rFonts w:asciiTheme="minorHAnsi" w:hAnsiTheme="minorHAnsi" w:cstheme="minorHAnsi"/>
        </w:rPr>
        <w:t>2</w:t>
      </w:r>
      <w:r>
        <w:rPr>
          <w:rFonts w:asciiTheme="minorHAnsi" w:hAnsiTheme="minorHAnsi" w:cstheme="minorHAnsi"/>
        </w:rPr>
        <w:t xml:space="preserve"> poskytnutých nebyly pravdivé, zavazuje se </w:t>
      </w:r>
      <w:r w:rsidR="006F7436">
        <w:rPr>
          <w:rFonts w:asciiTheme="minorHAnsi" w:hAnsiTheme="minorHAnsi" w:cstheme="minorHAnsi"/>
        </w:rPr>
        <w:t>Poskytovatel</w:t>
      </w:r>
      <w:r w:rsidR="00A37326">
        <w:rPr>
          <w:rFonts w:asciiTheme="minorHAnsi" w:hAnsiTheme="minorHAnsi" w:cstheme="minorHAnsi"/>
        </w:rPr>
        <w:t xml:space="preserve"> uhradit </w:t>
      </w:r>
      <w:r w:rsidR="006F7436">
        <w:rPr>
          <w:rFonts w:asciiTheme="minorHAnsi" w:hAnsiTheme="minorHAnsi" w:cstheme="minorHAnsi"/>
        </w:rPr>
        <w:t>Uživatel</w:t>
      </w:r>
      <w:r w:rsidR="00A37326">
        <w:rPr>
          <w:rFonts w:asciiTheme="minorHAnsi" w:hAnsiTheme="minorHAnsi" w:cstheme="minorHAnsi"/>
        </w:rPr>
        <w:t>i smluvní pokutu ve výši 50 000 Kč za každý jeden případ.</w:t>
      </w:r>
    </w:p>
    <w:p w14:paraId="489CB4CF" w14:textId="4FF9624E" w:rsidR="00B0490C" w:rsidRPr="0025644A" w:rsidRDefault="00B0490C" w:rsidP="00B0490C">
      <w:pPr>
        <w:numPr>
          <w:ilvl w:val="0"/>
          <w:numId w:val="9"/>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6F7436">
        <w:rPr>
          <w:rFonts w:asciiTheme="minorHAnsi" w:hAnsiTheme="minorHAnsi" w:cstheme="minorHAnsi"/>
        </w:rPr>
        <w:t>Uživatel</w:t>
      </w:r>
      <w:r w:rsidR="00A37326">
        <w:rPr>
          <w:rFonts w:asciiTheme="minorHAnsi" w:hAnsiTheme="minorHAnsi" w:cstheme="minorHAnsi"/>
        </w:rPr>
        <w:t>e</w:t>
      </w:r>
      <w:r w:rsidRPr="0025644A">
        <w:rPr>
          <w:rFonts w:asciiTheme="minorHAnsi" w:hAnsiTheme="minorHAnsi" w:cstheme="minorHAnsi"/>
        </w:rPr>
        <w:t xml:space="preserve"> s úhradou kupní ceny, se </w:t>
      </w:r>
      <w:r w:rsidR="006F7436">
        <w:rPr>
          <w:rFonts w:asciiTheme="minorHAnsi" w:hAnsiTheme="minorHAnsi" w:cstheme="minorHAnsi"/>
        </w:rPr>
        <w:t>Uživatel</w:t>
      </w:r>
      <w:r w:rsidRPr="0025644A">
        <w:rPr>
          <w:rFonts w:asciiTheme="minorHAnsi" w:hAnsiTheme="minorHAnsi" w:cstheme="minorHAnsi"/>
        </w:rPr>
        <w:t xml:space="preserve"> zavazuje uhradit </w:t>
      </w:r>
      <w:r w:rsidR="006F7436">
        <w:rPr>
          <w:rFonts w:asciiTheme="minorHAnsi" w:hAnsiTheme="minorHAnsi" w:cstheme="minorHAnsi"/>
        </w:rPr>
        <w:t>Poskytovatel</w:t>
      </w:r>
      <w:r w:rsidR="009C1B66">
        <w:rPr>
          <w:rFonts w:asciiTheme="minorHAnsi" w:hAnsiTheme="minorHAnsi" w:cstheme="minorHAnsi"/>
        </w:rPr>
        <w:t>i</w:t>
      </w:r>
      <w:r w:rsidRPr="0025644A">
        <w:rPr>
          <w:rFonts w:asciiTheme="minorHAnsi" w:hAnsiTheme="minorHAnsi" w:cstheme="minorHAnsi"/>
        </w:rPr>
        <w:t xml:space="preserve"> </w:t>
      </w:r>
      <w:r w:rsidR="00AB736D">
        <w:rPr>
          <w:rFonts w:asciiTheme="minorHAnsi" w:hAnsiTheme="minorHAnsi" w:cstheme="minorHAnsi"/>
        </w:rPr>
        <w:t xml:space="preserve">zákonný </w:t>
      </w:r>
      <w:r w:rsidRPr="0025644A">
        <w:rPr>
          <w:rFonts w:asciiTheme="minorHAnsi" w:hAnsiTheme="minorHAnsi" w:cstheme="minorHAnsi"/>
        </w:rPr>
        <w:t xml:space="preserve">úrok z prodlení. </w:t>
      </w:r>
    </w:p>
    <w:p w14:paraId="3ED134A7" w14:textId="2008C859" w:rsidR="00B0490C" w:rsidRPr="0025644A" w:rsidRDefault="00B0490C" w:rsidP="00B0490C">
      <w:pPr>
        <w:numPr>
          <w:ilvl w:val="0"/>
          <w:numId w:val="9"/>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Smluvní pokutu je </w:t>
      </w:r>
      <w:r w:rsidR="006F7436">
        <w:rPr>
          <w:rFonts w:asciiTheme="minorHAnsi" w:hAnsiTheme="minorHAnsi" w:cstheme="minorHAnsi"/>
        </w:rPr>
        <w:t>Uživatel</w:t>
      </w:r>
      <w:r w:rsidR="009C1B66">
        <w:rPr>
          <w:rFonts w:asciiTheme="minorHAnsi" w:hAnsiTheme="minorHAnsi" w:cstheme="minorHAnsi"/>
        </w:rPr>
        <w:t xml:space="preserve"> </w:t>
      </w:r>
      <w:r w:rsidRPr="0025644A">
        <w:rPr>
          <w:rFonts w:asciiTheme="minorHAnsi" w:hAnsiTheme="minorHAnsi" w:cstheme="minorHAnsi"/>
        </w:rPr>
        <w:t xml:space="preserve">oprávněn započíst oproti pohledávce </w:t>
      </w:r>
      <w:r w:rsidR="006F7436">
        <w:rPr>
          <w:rFonts w:asciiTheme="minorHAnsi" w:hAnsiTheme="minorHAnsi" w:cstheme="minorHAnsi"/>
        </w:rPr>
        <w:t>Poskytovatel</w:t>
      </w:r>
      <w:r w:rsidR="009C1B66">
        <w:rPr>
          <w:rFonts w:asciiTheme="minorHAnsi" w:hAnsiTheme="minorHAnsi" w:cstheme="minorHAnsi"/>
        </w:rPr>
        <w:t>e</w:t>
      </w:r>
      <w:r w:rsidRPr="0025644A">
        <w:rPr>
          <w:rFonts w:asciiTheme="minorHAnsi" w:hAnsiTheme="minorHAnsi" w:cstheme="minorHAnsi"/>
        </w:rPr>
        <w:t>.</w:t>
      </w:r>
    </w:p>
    <w:p w14:paraId="7ADDC122" w14:textId="77777777" w:rsidR="00B0490C" w:rsidRPr="0025644A" w:rsidRDefault="00B0490C" w:rsidP="00B0490C">
      <w:pPr>
        <w:numPr>
          <w:ilvl w:val="0"/>
          <w:numId w:val="9"/>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5803C386" w14:textId="533E1EC6" w:rsidR="00743D82" w:rsidRDefault="00B0490C" w:rsidP="00743D82">
      <w:pPr>
        <w:numPr>
          <w:ilvl w:val="0"/>
          <w:numId w:val="9"/>
        </w:numPr>
        <w:tabs>
          <w:tab w:val="left" w:pos="426"/>
        </w:tabs>
        <w:spacing w:after="0"/>
        <w:ind w:left="420" w:hanging="420"/>
        <w:jc w:val="both"/>
        <w:rPr>
          <w:rFonts w:asciiTheme="minorHAnsi" w:hAnsiTheme="minorHAnsi" w:cstheme="minorHAnsi"/>
        </w:rPr>
      </w:pPr>
      <w:r w:rsidRPr="00AB736D">
        <w:rPr>
          <w:rFonts w:asciiTheme="minorHAnsi" w:hAnsiTheme="minorHAnsi" w:cstheme="minorHAnsi"/>
        </w:rPr>
        <w:t>Smluvní pokuta je splatná</w:t>
      </w:r>
      <w:r w:rsidR="00AB736D" w:rsidRPr="00AB736D">
        <w:rPr>
          <w:rFonts w:asciiTheme="minorHAnsi" w:hAnsiTheme="minorHAnsi" w:cstheme="minorHAnsi"/>
        </w:rPr>
        <w:t xml:space="preserve"> den následující po dni, ve kterém nastala skutečnost rozhodná pro nárok strany na její úhradu</w:t>
      </w:r>
      <w:r w:rsidRPr="00AB736D">
        <w:rPr>
          <w:rFonts w:asciiTheme="minorHAnsi" w:hAnsiTheme="minorHAnsi" w:cstheme="minorHAnsi"/>
        </w:rPr>
        <w:t xml:space="preserve">. </w:t>
      </w:r>
    </w:p>
    <w:p w14:paraId="112F6CAC" w14:textId="77777777" w:rsidR="00AB736D" w:rsidRPr="00AB736D" w:rsidRDefault="00AB736D" w:rsidP="00AB736D">
      <w:pPr>
        <w:tabs>
          <w:tab w:val="left" w:pos="426"/>
        </w:tabs>
        <w:spacing w:after="0"/>
        <w:ind w:left="420"/>
        <w:jc w:val="both"/>
        <w:rPr>
          <w:rFonts w:asciiTheme="minorHAnsi" w:hAnsiTheme="minorHAnsi" w:cstheme="minorHAnsi"/>
        </w:rPr>
      </w:pPr>
    </w:p>
    <w:p w14:paraId="6EB2991D" w14:textId="77777777" w:rsidR="00B0490C" w:rsidRPr="0025644A" w:rsidRDefault="00B0490C" w:rsidP="00B0490C">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Sociální a environmentální odpovědnost, inovace</w:t>
      </w:r>
    </w:p>
    <w:p w14:paraId="54A8E6D8" w14:textId="77777777" w:rsidR="00B0490C" w:rsidRPr="0025644A" w:rsidRDefault="00B0490C" w:rsidP="00B0490C">
      <w:pPr>
        <w:spacing w:after="0"/>
        <w:ind w:left="284"/>
        <w:jc w:val="center"/>
        <w:rPr>
          <w:rFonts w:asciiTheme="minorHAnsi" w:hAnsiTheme="minorHAnsi" w:cstheme="minorHAnsi"/>
          <w:b/>
        </w:rPr>
      </w:pPr>
    </w:p>
    <w:p w14:paraId="6EACC94D" w14:textId="2650DDD6" w:rsidR="00B0490C" w:rsidRPr="0025644A" w:rsidRDefault="006F7436" w:rsidP="00B0490C">
      <w:pPr>
        <w:pStyle w:val="Listenabsatz"/>
        <w:numPr>
          <w:ilvl w:val="0"/>
          <w:numId w:val="17"/>
        </w:numPr>
        <w:spacing w:after="0"/>
        <w:ind w:left="426"/>
        <w:jc w:val="both"/>
        <w:rPr>
          <w:rFonts w:asciiTheme="minorHAnsi" w:hAnsiTheme="minorHAnsi" w:cstheme="minorHAnsi"/>
          <w:b/>
        </w:rPr>
      </w:pPr>
      <w:r>
        <w:rPr>
          <w:rFonts w:asciiTheme="minorHAnsi" w:hAnsiTheme="minorHAnsi" w:cstheme="minorHAnsi"/>
        </w:rPr>
        <w:t>Uživatel</w:t>
      </w:r>
      <w:r w:rsidR="00B0490C" w:rsidRPr="0025644A">
        <w:rPr>
          <w:rFonts w:asciiTheme="minorHAnsi" w:hAnsiTheme="minorHAnsi" w:cstheme="minorHAnsi"/>
        </w:rPr>
        <w:t xml:space="preserve"> požaduje, aby </w:t>
      </w:r>
      <w:r>
        <w:rPr>
          <w:rFonts w:asciiTheme="minorHAnsi" w:hAnsiTheme="minorHAnsi" w:cstheme="minorHAnsi"/>
        </w:rPr>
        <w:t>Poskytovatel</w:t>
      </w:r>
      <w:r w:rsidR="00B0490C" w:rsidRPr="0025644A">
        <w:rPr>
          <w:rFonts w:asciiTheme="minorHAnsi" w:hAnsiTheme="minorHAnsi" w:cstheme="minorHAnsi"/>
        </w:rPr>
        <w:t xml:space="preserve"> a jeho </w:t>
      </w:r>
      <w:r w:rsidR="00E657E6" w:rsidRPr="0025644A">
        <w:rPr>
          <w:rFonts w:asciiTheme="minorHAnsi" w:hAnsiTheme="minorHAnsi" w:cstheme="minorHAnsi"/>
        </w:rPr>
        <w:t>pod</w:t>
      </w:r>
      <w:r w:rsidR="00E657E6">
        <w:rPr>
          <w:rFonts w:asciiTheme="minorHAnsi" w:hAnsiTheme="minorHAnsi" w:cstheme="minorHAnsi"/>
        </w:rPr>
        <w:t>dodavatelé</w:t>
      </w:r>
      <w:r w:rsidR="00B0490C" w:rsidRPr="0025644A">
        <w:rPr>
          <w:rFonts w:asciiTheme="minorHAnsi" w:hAnsiTheme="minorHAnsi" w:cstheme="minorHAnsi"/>
        </w:rPr>
        <w:t xml:space="preserve"> realizovali předmět této smlouvy v souladu s mezinárodními úmluvami týkajících se organizace práce (ILO) přijatými Českou republikou.</w:t>
      </w:r>
    </w:p>
    <w:p w14:paraId="75B39132" w14:textId="71CFEF0A" w:rsidR="00B0490C" w:rsidRPr="0025644A" w:rsidRDefault="006F7436" w:rsidP="00B0490C">
      <w:pPr>
        <w:pStyle w:val="Listenabsatz"/>
        <w:numPr>
          <w:ilvl w:val="0"/>
          <w:numId w:val="17"/>
        </w:numPr>
        <w:spacing w:after="0"/>
        <w:ind w:left="426"/>
        <w:jc w:val="both"/>
        <w:rPr>
          <w:rFonts w:asciiTheme="minorHAnsi" w:hAnsiTheme="minorHAnsi" w:cstheme="minorHAnsi"/>
          <w:b/>
        </w:rPr>
      </w:pPr>
      <w:r>
        <w:rPr>
          <w:rFonts w:asciiTheme="minorHAnsi" w:hAnsiTheme="minorHAnsi" w:cstheme="minorHAnsi"/>
        </w:rPr>
        <w:t>Poskytovatel</w:t>
      </w:r>
      <w:r w:rsidR="00B0490C" w:rsidRPr="0025644A">
        <w:rPr>
          <w:rFonts w:asciiTheme="minorHAnsi" w:hAnsiTheme="minorHAnsi" w:cstheme="minorHAnsi"/>
        </w:rPr>
        <w:t xml:space="preserve"> se zavazuje dodržovat minimálně následující základní pracovní standardy:</w:t>
      </w:r>
    </w:p>
    <w:p w14:paraId="04D61FAE"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258A1B12"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3E3D589B"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lastRenderedPageBreak/>
        <w:t>Úmluva č. 29 o nucené práci</w:t>
      </w:r>
    </w:p>
    <w:p w14:paraId="527D0EB2"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22A99B15"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138 o minimálním věku</w:t>
      </w:r>
    </w:p>
    <w:p w14:paraId="5FAF34FE"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5F90CF3C"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516B1E44"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1574FF02"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4679D35" w14:textId="10DC0C9F" w:rsidR="00B0490C" w:rsidRPr="0025644A" w:rsidRDefault="006F7436" w:rsidP="00B0490C">
      <w:pPr>
        <w:pStyle w:val="Listenabsatz"/>
        <w:numPr>
          <w:ilvl w:val="0"/>
          <w:numId w:val="17"/>
        </w:numPr>
        <w:spacing w:after="0"/>
        <w:ind w:left="426"/>
        <w:jc w:val="both"/>
        <w:rPr>
          <w:rFonts w:asciiTheme="minorHAnsi" w:hAnsiTheme="minorHAnsi" w:cstheme="minorHAnsi"/>
        </w:rPr>
      </w:pPr>
      <w:r>
        <w:rPr>
          <w:rFonts w:asciiTheme="minorHAnsi" w:hAnsiTheme="minorHAnsi" w:cstheme="minorHAnsi"/>
        </w:rPr>
        <w:t>Poskytovatel</w:t>
      </w:r>
      <w:r w:rsidR="00B0490C" w:rsidRPr="0025644A">
        <w:rPr>
          <w:rFonts w:asciiTheme="minorHAnsi" w:hAnsiTheme="minorHAnsi" w:cstheme="minorHAnsi"/>
        </w:rPr>
        <w:t xml:space="preserve"> a jeho pod</w:t>
      </w:r>
      <w:r w:rsidR="00E657E6">
        <w:rPr>
          <w:rFonts w:asciiTheme="minorHAnsi" w:hAnsiTheme="minorHAnsi" w:cstheme="minorHAnsi"/>
        </w:rPr>
        <w:t>dodavatelé</w:t>
      </w:r>
      <w:r w:rsidR="00B0490C" w:rsidRPr="0025644A">
        <w:rPr>
          <w:rFonts w:asciiTheme="minorHAnsi" w:hAnsiTheme="minorHAnsi" w:cstheme="minorHAnsi"/>
        </w:rPr>
        <w:t xml:space="preserve"> jsou odpovědní za zajištění toho, aby všichni zaměstnanci pracující na realizaci této smlouvy měli zákonné právo pracovat v České republice a že jejich zaměstnání bude v souladu se zákonem 262/2006 Sb., zákoník práce. </w:t>
      </w:r>
    </w:p>
    <w:p w14:paraId="5606DDE8" w14:textId="44923072" w:rsidR="00B0490C" w:rsidRPr="0025644A" w:rsidRDefault="006F7436" w:rsidP="00B0490C">
      <w:pPr>
        <w:pStyle w:val="Listenabsatz"/>
        <w:numPr>
          <w:ilvl w:val="0"/>
          <w:numId w:val="17"/>
        </w:numPr>
        <w:spacing w:after="0"/>
        <w:ind w:left="426"/>
        <w:jc w:val="both"/>
        <w:rPr>
          <w:rFonts w:asciiTheme="minorHAnsi" w:hAnsiTheme="minorHAnsi" w:cstheme="minorHAnsi"/>
        </w:rPr>
      </w:pPr>
      <w:r>
        <w:rPr>
          <w:rFonts w:asciiTheme="minorHAnsi" w:hAnsiTheme="minorHAnsi" w:cstheme="minorHAnsi"/>
        </w:rPr>
        <w:t>Poskytovatel</w:t>
      </w:r>
      <w:r w:rsidR="00470584" w:rsidRPr="0025644A">
        <w:rPr>
          <w:rFonts w:asciiTheme="minorHAnsi" w:hAnsiTheme="minorHAnsi" w:cstheme="minorHAnsi"/>
        </w:rPr>
        <w:t xml:space="preserve"> </w:t>
      </w:r>
      <w:r w:rsidR="00B0490C" w:rsidRPr="0025644A">
        <w:rPr>
          <w:rFonts w:asciiTheme="minorHAnsi" w:hAnsiTheme="minorHAnsi" w:cstheme="minorHAnsi"/>
        </w:rPr>
        <w:t xml:space="preserve">a jeho </w:t>
      </w:r>
      <w:r w:rsidR="00E657E6" w:rsidRPr="0025644A">
        <w:rPr>
          <w:rFonts w:asciiTheme="minorHAnsi" w:hAnsiTheme="minorHAnsi" w:cstheme="minorHAnsi"/>
        </w:rPr>
        <w:t>pod</w:t>
      </w:r>
      <w:r w:rsidR="00E657E6">
        <w:rPr>
          <w:rFonts w:asciiTheme="minorHAnsi" w:hAnsiTheme="minorHAnsi" w:cstheme="minorHAnsi"/>
        </w:rPr>
        <w:t>dodavatelé</w:t>
      </w:r>
      <w:r w:rsidR="00B0490C" w:rsidRPr="0025644A">
        <w:rPr>
          <w:rFonts w:asciiTheme="minorHAnsi" w:hAnsiTheme="minorHAnsi" w:cstheme="minorHAnsi"/>
        </w:rPr>
        <w:t xml:space="preserve"> musí zajistit rovnost a spravedlivé a důstojné zacházení se všemi jejich zaměstnanci, přičemž budou podporovat rozmanitost, inovace a spravedlivě oceňovat své zaměstnance. Diskriminace zaměstnanců jakéhokoli druhu je přísně zakázána.</w:t>
      </w:r>
    </w:p>
    <w:p w14:paraId="607BFD72" w14:textId="71855D38" w:rsidR="00B0490C" w:rsidRPr="0025644A" w:rsidRDefault="00B0490C" w:rsidP="00B0490C">
      <w:pPr>
        <w:pStyle w:val="Listenabsatz"/>
        <w:numPr>
          <w:ilvl w:val="0"/>
          <w:numId w:val="17"/>
        </w:numPr>
        <w:spacing w:after="0"/>
        <w:ind w:left="426"/>
        <w:jc w:val="both"/>
        <w:rPr>
          <w:rFonts w:asciiTheme="minorHAnsi" w:hAnsiTheme="minorHAnsi" w:cstheme="minorHAnsi"/>
        </w:rPr>
      </w:pPr>
      <w:r w:rsidRPr="0025644A">
        <w:rPr>
          <w:rFonts w:asciiTheme="minorHAnsi" w:hAnsiTheme="minorHAnsi" w:cstheme="minorHAnsi"/>
        </w:rPr>
        <w:t xml:space="preserve">Veškerý nábor zaměstnanců bude </w:t>
      </w:r>
      <w:r w:rsidR="006F7436">
        <w:rPr>
          <w:rFonts w:asciiTheme="minorHAnsi" w:hAnsiTheme="minorHAnsi" w:cstheme="minorHAnsi"/>
        </w:rPr>
        <w:t>Poskytovatel</w:t>
      </w:r>
      <w:r w:rsidRPr="0025644A">
        <w:rPr>
          <w:rFonts w:asciiTheme="minorHAnsi" w:hAnsiTheme="minorHAnsi" w:cstheme="minorHAnsi"/>
        </w:rPr>
        <w:t xml:space="preserve"> provádět systematicky s cílem respektovat v maximální možné míře preferenci </w:t>
      </w:r>
      <w:r w:rsidR="006F7436">
        <w:rPr>
          <w:rFonts w:asciiTheme="minorHAnsi" w:hAnsiTheme="minorHAnsi" w:cstheme="minorHAnsi"/>
        </w:rPr>
        <w:t>Uživatel</w:t>
      </w:r>
      <w:r w:rsidR="00A37326">
        <w:rPr>
          <w:rFonts w:asciiTheme="minorHAnsi" w:hAnsiTheme="minorHAnsi" w:cstheme="minorHAnsi"/>
        </w:rPr>
        <w:t>e</w:t>
      </w:r>
      <w:r w:rsidRPr="0025644A">
        <w:rPr>
          <w:rFonts w:asciiTheme="minorHAnsi" w:hAnsiTheme="minorHAnsi" w:cstheme="minorHAnsi"/>
        </w:rPr>
        <w:t xml:space="preserve"> poskytnout zaměstnání vhodných kvalifikovaných místních uchazečů tam, kde to bude možné. </w:t>
      </w:r>
      <w:r w:rsidR="006F7436">
        <w:rPr>
          <w:rFonts w:asciiTheme="minorHAnsi" w:hAnsiTheme="minorHAnsi" w:cstheme="minorHAnsi"/>
        </w:rPr>
        <w:t>Poskytovatel</w:t>
      </w:r>
      <w:r w:rsidRPr="0025644A">
        <w:rPr>
          <w:rFonts w:asciiTheme="minorHAnsi" w:hAnsiTheme="minorHAnsi" w:cstheme="minorHAnsi"/>
        </w:rPr>
        <w:t xml:space="preserve"> se současně zavazuje, že nebude nabízet žádné nabídky zaměstnání stávajícím zaměstnancům </w:t>
      </w:r>
      <w:r w:rsidR="006F7436">
        <w:rPr>
          <w:rFonts w:asciiTheme="minorHAnsi" w:hAnsiTheme="minorHAnsi" w:cstheme="minorHAnsi"/>
        </w:rPr>
        <w:t>Uživatel</w:t>
      </w:r>
      <w:r w:rsidR="00470584">
        <w:rPr>
          <w:rFonts w:asciiTheme="minorHAnsi" w:hAnsiTheme="minorHAnsi" w:cstheme="minorHAnsi"/>
        </w:rPr>
        <w:t>e</w:t>
      </w:r>
      <w:r w:rsidRPr="0025644A">
        <w:rPr>
          <w:rFonts w:asciiTheme="minorHAnsi" w:hAnsiTheme="minorHAnsi" w:cstheme="minorHAnsi"/>
        </w:rPr>
        <w:t xml:space="preserve">. Dále se předpokládá, že </w:t>
      </w:r>
      <w:r w:rsidR="006F7436">
        <w:rPr>
          <w:rFonts w:asciiTheme="minorHAnsi" w:hAnsiTheme="minorHAnsi" w:cstheme="minorHAnsi"/>
        </w:rPr>
        <w:t>Poskytovatel</w:t>
      </w:r>
      <w:r w:rsidRPr="0025644A">
        <w:rPr>
          <w:rFonts w:asciiTheme="minorHAnsi" w:hAnsiTheme="minorHAnsi" w:cstheme="minorHAnsi"/>
        </w:rPr>
        <w:t xml:space="preserve"> a jeho </w:t>
      </w:r>
      <w:r w:rsidR="00E657E6" w:rsidRPr="0025644A">
        <w:rPr>
          <w:rFonts w:asciiTheme="minorHAnsi" w:hAnsiTheme="minorHAnsi" w:cstheme="minorHAnsi"/>
        </w:rPr>
        <w:t>pod</w:t>
      </w:r>
      <w:r w:rsidR="00E657E6">
        <w:rPr>
          <w:rFonts w:asciiTheme="minorHAnsi" w:hAnsiTheme="minorHAnsi" w:cstheme="minorHAnsi"/>
        </w:rPr>
        <w:t>dodavatelé</w:t>
      </w:r>
      <w:r w:rsidR="00E657E6" w:rsidRPr="0025644A">
        <w:rPr>
          <w:rFonts w:asciiTheme="minorHAnsi" w:hAnsiTheme="minorHAnsi" w:cstheme="minorHAnsi"/>
        </w:rPr>
        <w:t xml:space="preserve"> </w:t>
      </w:r>
      <w:r w:rsidRPr="0025644A">
        <w:rPr>
          <w:rFonts w:asciiTheme="minorHAnsi" w:hAnsiTheme="minorHAnsi" w:cstheme="minorHAnsi"/>
        </w:rPr>
        <w:t>respektují základní lidská práva, včetně plnění Všeobecné deklarace Lidských práv a Evropské úmluvy o lidských právech.</w:t>
      </w:r>
    </w:p>
    <w:p w14:paraId="0FB6FB66" w14:textId="16B70149" w:rsidR="00B0490C" w:rsidRPr="0025644A" w:rsidRDefault="00B0490C" w:rsidP="00B0490C">
      <w:pPr>
        <w:pStyle w:val="Listenabsatz"/>
        <w:numPr>
          <w:ilvl w:val="0"/>
          <w:numId w:val="17"/>
        </w:numPr>
        <w:spacing w:after="0"/>
        <w:ind w:left="426"/>
        <w:jc w:val="both"/>
        <w:rPr>
          <w:rFonts w:asciiTheme="minorHAnsi" w:hAnsiTheme="minorHAnsi" w:cstheme="minorHAnsi"/>
        </w:rPr>
      </w:pPr>
      <w:r w:rsidRPr="0025644A">
        <w:rPr>
          <w:rFonts w:asciiTheme="minorHAnsi" w:hAnsiTheme="minorHAnsi" w:cstheme="minorHAnsi"/>
        </w:rPr>
        <w:t xml:space="preserve">Pokud se </w:t>
      </w:r>
      <w:r w:rsidR="006F7436">
        <w:rPr>
          <w:rFonts w:asciiTheme="minorHAnsi" w:hAnsiTheme="minorHAnsi" w:cstheme="minorHAnsi"/>
        </w:rPr>
        <w:t>Uživatel</w:t>
      </w:r>
      <w:r w:rsidR="00470584">
        <w:rPr>
          <w:rFonts w:asciiTheme="minorHAnsi" w:hAnsiTheme="minorHAnsi" w:cstheme="minorHAnsi"/>
        </w:rPr>
        <w:t xml:space="preserve"> </w:t>
      </w:r>
      <w:r w:rsidRPr="0025644A">
        <w:rPr>
          <w:rFonts w:asciiTheme="minorHAnsi" w:hAnsiTheme="minorHAnsi" w:cstheme="minorHAnsi"/>
        </w:rPr>
        <w:t xml:space="preserve">dozví, že </w:t>
      </w:r>
      <w:r w:rsidR="006F7436">
        <w:rPr>
          <w:rFonts w:asciiTheme="minorHAnsi" w:hAnsiTheme="minorHAnsi" w:cstheme="minorHAnsi"/>
        </w:rPr>
        <w:t>Poskytovatel</w:t>
      </w:r>
      <w:r w:rsidR="00470584" w:rsidRPr="0025644A">
        <w:rPr>
          <w:rFonts w:asciiTheme="minorHAnsi" w:hAnsiTheme="minorHAnsi" w:cstheme="minorHAnsi"/>
        </w:rPr>
        <w:t xml:space="preserve"> </w:t>
      </w:r>
      <w:r w:rsidRPr="0025644A">
        <w:rPr>
          <w:rFonts w:asciiTheme="minorHAnsi" w:hAnsiTheme="minorHAnsi" w:cstheme="minorHAnsi"/>
        </w:rPr>
        <w:t xml:space="preserve">nebo jeho </w:t>
      </w:r>
      <w:r w:rsidR="00E657E6" w:rsidRPr="0025644A">
        <w:rPr>
          <w:rFonts w:asciiTheme="minorHAnsi" w:hAnsiTheme="minorHAnsi" w:cstheme="minorHAnsi"/>
        </w:rPr>
        <w:t>pod</w:t>
      </w:r>
      <w:r w:rsidR="00E657E6">
        <w:rPr>
          <w:rFonts w:asciiTheme="minorHAnsi" w:hAnsiTheme="minorHAnsi" w:cstheme="minorHAnsi"/>
        </w:rPr>
        <w:t>dodavatelé</w:t>
      </w:r>
      <w:r w:rsidRPr="0025644A">
        <w:rPr>
          <w:rFonts w:asciiTheme="minorHAnsi" w:hAnsiTheme="minorHAnsi" w:cstheme="minorHAnsi"/>
        </w:rPr>
        <w:t xml:space="preserve"> nesplňují výše uvedená nařízení, je </w:t>
      </w:r>
      <w:r w:rsidR="006F7436">
        <w:rPr>
          <w:rFonts w:asciiTheme="minorHAnsi" w:hAnsiTheme="minorHAnsi" w:cstheme="minorHAnsi"/>
        </w:rPr>
        <w:t>Poskytovatel</w:t>
      </w:r>
      <w:r w:rsidRPr="0025644A">
        <w:rPr>
          <w:rFonts w:asciiTheme="minorHAnsi" w:hAnsiTheme="minorHAnsi" w:cstheme="minorHAnsi"/>
        </w:rPr>
        <w:t xml:space="preserve"> povinen tyto nedostatky napravit a dokončit plnění dle smlouvy v souladu s těmito požadavky. Jakékoli potenciální náklady spojené s touto povinností jsou nákladem </w:t>
      </w:r>
      <w:r w:rsidR="006F7436">
        <w:rPr>
          <w:rFonts w:asciiTheme="minorHAnsi" w:hAnsiTheme="minorHAnsi" w:cstheme="minorHAnsi"/>
        </w:rPr>
        <w:t>Poskytovatel</w:t>
      </w:r>
      <w:r w:rsidR="00470584">
        <w:rPr>
          <w:rFonts w:asciiTheme="minorHAnsi" w:hAnsiTheme="minorHAnsi" w:cstheme="minorHAnsi"/>
        </w:rPr>
        <w:t>e</w:t>
      </w:r>
      <w:r w:rsidRPr="0025644A">
        <w:rPr>
          <w:rFonts w:asciiTheme="minorHAnsi" w:hAnsiTheme="minorHAnsi" w:cstheme="minorHAnsi"/>
        </w:rPr>
        <w:t>.</w:t>
      </w:r>
    </w:p>
    <w:p w14:paraId="6AED5290" w14:textId="658578A4" w:rsidR="00B0490C" w:rsidRPr="00470584" w:rsidRDefault="006F7436" w:rsidP="00470584">
      <w:pPr>
        <w:pStyle w:val="Listenabsatz"/>
        <w:numPr>
          <w:ilvl w:val="0"/>
          <w:numId w:val="17"/>
        </w:numPr>
        <w:spacing w:after="0"/>
        <w:ind w:left="426"/>
        <w:jc w:val="both"/>
        <w:rPr>
          <w:rFonts w:asciiTheme="minorHAnsi" w:hAnsiTheme="minorHAnsi" w:cstheme="minorHAnsi"/>
        </w:rPr>
      </w:pPr>
      <w:r>
        <w:rPr>
          <w:rFonts w:asciiTheme="minorHAnsi" w:hAnsiTheme="minorHAnsi" w:cstheme="minorHAnsi"/>
        </w:rPr>
        <w:t>Poskytovatel</w:t>
      </w:r>
      <w:r w:rsidR="00B0490C" w:rsidRPr="0025644A">
        <w:rPr>
          <w:rFonts w:asciiTheme="minorHAnsi" w:hAnsiTheme="minorHAnsi" w:cstheme="minorHAnsi"/>
        </w:rPr>
        <w:t xml:space="preserve"> se zavazuje v maximální možné míře při realizaci předmětu této smlouvy dodržovat principy sociálně odpovědného zadávání, environmentálně odpovědného zadávání a inovací. </w:t>
      </w:r>
      <w:r>
        <w:rPr>
          <w:rFonts w:asciiTheme="minorHAnsi" w:hAnsiTheme="minorHAnsi" w:cstheme="minorHAnsi"/>
        </w:rPr>
        <w:t>Poskytovatel</w:t>
      </w:r>
      <w:r w:rsidR="00B0490C" w:rsidRPr="0025644A">
        <w:rPr>
          <w:rFonts w:asciiTheme="minorHAnsi" w:hAnsiTheme="minorHAnsi" w:cstheme="minorHAnsi"/>
        </w:rPr>
        <w:t xml:space="preserve"> se v tomto smyslu zavazuje dodržovat veškeré pracovněprávní předpisy, předpisy </w:t>
      </w:r>
      <w:r w:rsidR="00B0490C" w:rsidRPr="00470584">
        <w:rPr>
          <w:rFonts w:asciiTheme="minorHAnsi" w:hAnsiTheme="minorHAnsi" w:cstheme="minorHAnsi"/>
        </w:rPr>
        <w:t xml:space="preserve">týkající se bezpečnosti a ochrany zdraví při práci, jakož i předpisy související s ochranou životního prostředí. V případě zjištění porušení této povinnosti bude ze strany </w:t>
      </w:r>
      <w:r>
        <w:rPr>
          <w:rFonts w:asciiTheme="minorHAnsi" w:hAnsiTheme="minorHAnsi" w:cstheme="minorHAnsi"/>
        </w:rPr>
        <w:t>Uživatel</w:t>
      </w:r>
      <w:r w:rsidR="00A37326">
        <w:rPr>
          <w:rFonts w:asciiTheme="minorHAnsi" w:hAnsiTheme="minorHAnsi" w:cstheme="minorHAnsi"/>
        </w:rPr>
        <w:t xml:space="preserve">e </w:t>
      </w:r>
      <w:r w:rsidR="00B0490C" w:rsidRPr="00470584">
        <w:rPr>
          <w:rFonts w:asciiTheme="minorHAnsi" w:hAnsiTheme="minorHAnsi" w:cstheme="minorHAnsi"/>
        </w:rPr>
        <w:t>uplatněna sankce ve výši 50</w:t>
      </w:r>
      <w:r w:rsidR="008C6D20">
        <w:rPr>
          <w:rFonts w:asciiTheme="minorHAnsi" w:hAnsiTheme="minorHAnsi" w:cstheme="minorHAnsi"/>
        </w:rPr>
        <w:t xml:space="preserve"> </w:t>
      </w:r>
      <w:r w:rsidR="00B0490C" w:rsidRPr="00470584">
        <w:rPr>
          <w:rFonts w:asciiTheme="minorHAnsi" w:hAnsiTheme="minorHAnsi" w:cstheme="minorHAnsi"/>
        </w:rPr>
        <w:t>000 Kč, a to za každý jednotlivý případ takovéhoto porušení.</w:t>
      </w:r>
    </w:p>
    <w:p w14:paraId="2D854C15" w14:textId="77777777" w:rsidR="00B0490C" w:rsidRDefault="00B0490C" w:rsidP="00B0490C">
      <w:pPr>
        <w:pStyle w:val="Listenabsatz"/>
        <w:spacing w:after="0"/>
        <w:ind w:left="426"/>
        <w:jc w:val="both"/>
        <w:rPr>
          <w:rFonts w:asciiTheme="minorHAnsi" w:hAnsiTheme="minorHAnsi" w:cstheme="minorHAnsi"/>
        </w:rPr>
      </w:pPr>
    </w:p>
    <w:p w14:paraId="52CB0205" w14:textId="5512299E" w:rsidR="00AB736D" w:rsidRDefault="00AB736D" w:rsidP="00B0490C">
      <w:pPr>
        <w:pStyle w:val="Listenabsatz"/>
        <w:numPr>
          <w:ilvl w:val="0"/>
          <w:numId w:val="18"/>
        </w:numPr>
        <w:spacing w:after="0"/>
        <w:jc w:val="center"/>
        <w:rPr>
          <w:rFonts w:asciiTheme="minorHAnsi" w:hAnsiTheme="minorHAnsi" w:cstheme="minorHAnsi"/>
          <w:b/>
        </w:rPr>
      </w:pPr>
      <w:r>
        <w:rPr>
          <w:rFonts w:asciiTheme="minorHAnsi" w:hAnsiTheme="minorHAnsi" w:cstheme="minorHAnsi"/>
          <w:b/>
        </w:rPr>
        <w:t>Ochrana osobních údajů</w:t>
      </w:r>
    </w:p>
    <w:p w14:paraId="3C034D5A" w14:textId="4C27C5FF" w:rsidR="00AB736D" w:rsidRPr="00AB736D" w:rsidRDefault="00AB736D" w:rsidP="00AB736D">
      <w:pPr>
        <w:pStyle w:val="Textkrper2"/>
        <w:numPr>
          <w:ilvl w:val="1"/>
          <w:numId w:val="18"/>
        </w:numPr>
        <w:spacing w:after="60"/>
        <w:ind w:left="425"/>
        <w:rPr>
          <w:rFonts w:asciiTheme="minorHAnsi" w:hAnsiTheme="minorHAnsi" w:cstheme="minorHAnsi"/>
          <w:sz w:val="22"/>
          <w:szCs w:val="22"/>
        </w:rPr>
      </w:pPr>
      <w:r w:rsidRPr="00AB736D">
        <w:rPr>
          <w:rFonts w:asciiTheme="minorHAnsi" w:hAnsiTheme="minorHAnsi" w:cstheme="minorHAnsi"/>
          <w:sz w:val="22"/>
          <w:szCs w:val="22"/>
        </w:rPr>
        <w:t>Smluvní strany</w:t>
      </w:r>
      <w:r w:rsidR="007050AC">
        <w:rPr>
          <w:rFonts w:asciiTheme="minorHAnsi" w:hAnsiTheme="minorHAnsi" w:cstheme="minorHAnsi"/>
          <w:sz w:val="22"/>
          <w:szCs w:val="22"/>
        </w:rPr>
        <w:t xml:space="preserve"> si jsou vědomy, že</w:t>
      </w:r>
      <w:r w:rsidRPr="00AB736D">
        <w:rPr>
          <w:rFonts w:asciiTheme="minorHAnsi" w:hAnsiTheme="minorHAnsi" w:cstheme="minorHAnsi"/>
          <w:sz w:val="22"/>
          <w:szCs w:val="22"/>
        </w:rPr>
        <w:t xml:space="preserve"> při uzavření</w:t>
      </w:r>
      <w:r w:rsidR="007F5ABF">
        <w:rPr>
          <w:rFonts w:asciiTheme="minorHAnsi" w:hAnsiTheme="minorHAnsi" w:cstheme="minorHAnsi"/>
          <w:sz w:val="22"/>
          <w:szCs w:val="22"/>
        </w:rPr>
        <w:t xml:space="preserve">, </w:t>
      </w:r>
      <w:r w:rsidRPr="00AB736D">
        <w:rPr>
          <w:rFonts w:asciiTheme="minorHAnsi" w:hAnsiTheme="minorHAnsi" w:cstheme="minorHAnsi"/>
          <w:sz w:val="22"/>
          <w:szCs w:val="22"/>
        </w:rPr>
        <w:t>plnění</w:t>
      </w:r>
      <w:r w:rsidR="007F5ABF">
        <w:rPr>
          <w:rFonts w:asciiTheme="minorHAnsi" w:hAnsiTheme="minorHAnsi" w:cstheme="minorHAnsi"/>
          <w:sz w:val="22"/>
          <w:szCs w:val="22"/>
        </w:rPr>
        <w:t>,</w:t>
      </w:r>
      <w:r w:rsidRPr="00AB736D">
        <w:rPr>
          <w:rFonts w:asciiTheme="minorHAnsi" w:hAnsiTheme="minorHAnsi" w:cstheme="minorHAnsi"/>
          <w:sz w:val="22"/>
          <w:szCs w:val="22"/>
        </w:rPr>
        <w:t xml:space="preserve"> změně nebo ukončení této smlouvy m</w:t>
      </w:r>
      <w:r w:rsidR="007050AC">
        <w:rPr>
          <w:rFonts w:asciiTheme="minorHAnsi" w:hAnsiTheme="minorHAnsi" w:cstheme="minorHAnsi"/>
          <w:sz w:val="22"/>
          <w:szCs w:val="22"/>
        </w:rPr>
        <w:t xml:space="preserve">ůže </w:t>
      </w:r>
      <w:r w:rsidR="006F7436">
        <w:rPr>
          <w:rFonts w:asciiTheme="minorHAnsi" w:hAnsiTheme="minorHAnsi" w:cstheme="minorHAnsi"/>
          <w:sz w:val="22"/>
          <w:szCs w:val="22"/>
        </w:rPr>
        <w:t>Poskytovatel</w:t>
      </w:r>
      <w:r w:rsidRPr="00AB736D">
        <w:rPr>
          <w:rFonts w:asciiTheme="minorHAnsi" w:hAnsiTheme="minorHAnsi" w:cstheme="minorHAnsi"/>
          <w:sz w:val="22"/>
          <w:szCs w:val="22"/>
        </w:rPr>
        <w:t xml:space="preserve"> vystupovat jako </w:t>
      </w:r>
      <w:r w:rsidR="007050AC">
        <w:rPr>
          <w:rFonts w:asciiTheme="minorHAnsi" w:hAnsiTheme="minorHAnsi" w:cstheme="minorHAnsi"/>
          <w:sz w:val="22"/>
          <w:szCs w:val="22"/>
        </w:rPr>
        <w:t>zpracovatel osobních údajů</w:t>
      </w:r>
      <w:r w:rsidRPr="00AB736D">
        <w:rPr>
          <w:rFonts w:asciiTheme="minorHAnsi" w:hAnsiTheme="minorHAnsi" w:cstheme="minorHAnsi"/>
          <w:sz w:val="22"/>
          <w:szCs w:val="22"/>
        </w:rPr>
        <w:t xml:space="preserve">, jak </w:t>
      </w:r>
      <w:r w:rsidR="00BE1F7A">
        <w:rPr>
          <w:rFonts w:asciiTheme="minorHAnsi" w:hAnsiTheme="minorHAnsi" w:cstheme="minorHAnsi"/>
          <w:sz w:val="22"/>
          <w:szCs w:val="22"/>
        </w:rPr>
        <w:t xml:space="preserve">je </w:t>
      </w:r>
      <w:r w:rsidRPr="00AB736D">
        <w:rPr>
          <w:rFonts w:asciiTheme="minorHAnsi" w:hAnsiTheme="minorHAnsi" w:cstheme="minorHAnsi"/>
          <w:sz w:val="22"/>
          <w:szCs w:val="22"/>
        </w:rPr>
        <w:t>tento pojem defino</w:t>
      </w:r>
      <w:r w:rsidR="00BE1F7A">
        <w:rPr>
          <w:rFonts w:asciiTheme="minorHAnsi" w:hAnsiTheme="minorHAnsi" w:cstheme="minorHAnsi"/>
          <w:sz w:val="22"/>
          <w:szCs w:val="22"/>
        </w:rPr>
        <w:t>ván</w:t>
      </w:r>
      <w:r w:rsidRPr="00AB736D">
        <w:rPr>
          <w:rFonts w:asciiTheme="minorHAnsi" w:hAnsiTheme="minorHAnsi" w:cstheme="minorHAnsi"/>
          <w:sz w:val="22"/>
          <w:szCs w:val="22"/>
        </w:rPr>
        <w:t xml:space="preserve"> příslušn</w:t>
      </w:r>
      <w:r w:rsidR="00BE1F7A">
        <w:rPr>
          <w:rFonts w:asciiTheme="minorHAnsi" w:hAnsiTheme="minorHAnsi" w:cstheme="minorHAnsi"/>
          <w:sz w:val="22"/>
          <w:szCs w:val="22"/>
        </w:rPr>
        <w:t>ými</w:t>
      </w:r>
      <w:r w:rsidRPr="00AB736D">
        <w:rPr>
          <w:rFonts w:asciiTheme="minorHAnsi" w:hAnsiTheme="minorHAnsi" w:cstheme="minorHAnsi"/>
          <w:sz w:val="22"/>
          <w:szCs w:val="22"/>
        </w:rPr>
        <w:t xml:space="preserve"> předpisy o ochraně osobních údajů.</w:t>
      </w:r>
    </w:p>
    <w:p w14:paraId="65BB3F93" w14:textId="1C0AB2BF" w:rsidR="00AB736D" w:rsidRPr="00AB736D" w:rsidRDefault="00AB736D" w:rsidP="00AB736D">
      <w:pPr>
        <w:pStyle w:val="Textkrper2"/>
        <w:numPr>
          <w:ilvl w:val="1"/>
          <w:numId w:val="18"/>
        </w:numPr>
        <w:spacing w:after="60"/>
        <w:ind w:left="425"/>
        <w:rPr>
          <w:rFonts w:asciiTheme="minorHAnsi" w:hAnsiTheme="minorHAnsi" w:cstheme="minorHAnsi"/>
          <w:sz w:val="22"/>
          <w:szCs w:val="22"/>
        </w:rPr>
      </w:pPr>
      <w:r w:rsidRPr="00AB736D">
        <w:rPr>
          <w:rFonts w:asciiTheme="minorHAnsi" w:hAnsiTheme="minorHAnsi" w:cstheme="minorHAnsi"/>
          <w:sz w:val="22"/>
          <w:szCs w:val="22"/>
        </w:rPr>
        <w:t xml:space="preserve">Smluvní strany se proto zavazují přísně dodržovat všechny povinnosti uložené správci </w:t>
      </w:r>
      <w:r w:rsidR="007050AC">
        <w:rPr>
          <w:rFonts w:asciiTheme="minorHAnsi" w:hAnsiTheme="minorHAnsi" w:cstheme="minorHAnsi"/>
          <w:sz w:val="22"/>
          <w:szCs w:val="22"/>
        </w:rPr>
        <w:t xml:space="preserve">a zpracovateli </w:t>
      </w:r>
      <w:r w:rsidRPr="00AB736D">
        <w:rPr>
          <w:rFonts w:asciiTheme="minorHAnsi" w:hAnsiTheme="minorHAnsi" w:cstheme="minorHAnsi"/>
          <w:sz w:val="22"/>
          <w:szCs w:val="22"/>
        </w:rPr>
        <w:t>osobních údajů uvedenými příslušnými předpisy o ochraně osobních údajů</w:t>
      </w:r>
      <w:r w:rsidR="007F5ABF">
        <w:rPr>
          <w:rFonts w:asciiTheme="minorHAnsi" w:hAnsiTheme="minorHAnsi" w:cstheme="minorHAnsi"/>
          <w:sz w:val="22"/>
          <w:szCs w:val="22"/>
        </w:rPr>
        <w:t>.</w:t>
      </w:r>
    </w:p>
    <w:p w14:paraId="433F09BB" w14:textId="4D5ACAA3" w:rsidR="00AB736D" w:rsidRPr="00AB736D" w:rsidRDefault="00AB736D" w:rsidP="00AB736D">
      <w:pPr>
        <w:pStyle w:val="Textkrper2"/>
        <w:numPr>
          <w:ilvl w:val="1"/>
          <w:numId w:val="18"/>
        </w:numPr>
        <w:spacing w:after="60"/>
        <w:ind w:left="425"/>
        <w:rPr>
          <w:rFonts w:asciiTheme="minorHAnsi" w:hAnsiTheme="minorHAnsi" w:cstheme="minorHAnsi"/>
          <w:sz w:val="22"/>
          <w:szCs w:val="22"/>
        </w:rPr>
      </w:pPr>
      <w:r w:rsidRPr="00AB736D">
        <w:rPr>
          <w:rFonts w:asciiTheme="minorHAnsi" w:hAnsiTheme="minorHAnsi" w:cstheme="minorHAnsi"/>
          <w:sz w:val="22"/>
          <w:szCs w:val="22"/>
        </w:rPr>
        <w:t xml:space="preserve">Principy </w:t>
      </w:r>
      <w:r w:rsidR="006F7436">
        <w:rPr>
          <w:rFonts w:asciiTheme="minorHAnsi" w:hAnsiTheme="minorHAnsi" w:cstheme="minorHAnsi"/>
          <w:sz w:val="22"/>
          <w:szCs w:val="22"/>
        </w:rPr>
        <w:t>Uživatel</w:t>
      </w:r>
      <w:r w:rsidR="00C527F2">
        <w:rPr>
          <w:rFonts w:asciiTheme="minorHAnsi" w:hAnsiTheme="minorHAnsi" w:cstheme="minorHAnsi"/>
          <w:sz w:val="22"/>
          <w:szCs w:val="22"/>
        </w:rPr>
        <w:t xml:space="preserve">e </w:t>
      </w:r>
      <w:r w:rsidRPr="00AB736D">
        <w:rPr>
          <w:rFonts w:asciiTheme="minorHAnsi" w:hAnsiTheme="minorHAnsi" w:cstheme="minorHAnsi"/>
          <w:sz w:val="22"/>
          <w:szCs w:val="22"/>
        </w:rPr>
        <w:t xml:space="preserve">upravující zpracování osobních údajů jsou k dispozici na adrese </w:t>
      </w:r>
      <w:hyperlink r:id="rId9" w:history="1">
        <w:r w:rsidR="00C527F2" w:rsidRPr="00536B52">
          <w:rPr>
            <w:rStyle w:val="Hyperlink"/>
            <w:rFonts w:asciiTheme="minorHAnsi" w:hAnsiTheme="minorHAnsi" w:cstheme="minorHAnsi"/>
            <w:sz w:val="22"/>
            <w:szCs w:val="22"/>
          </w:rPr>
          <w:t>https://webext1.nemzn.cz/wp-content/uploads/2021/05/web_GDPR_prohlaseni_2021.pdf</w:t>
        </w:r>
      </w:hyperlink>
      <w:r w:rsidRPr="00AB736D">
        <w:rPr>
          <w:rFonts w:asciiTheme="minorHAnsi" w:hAnsiTheme="minorHAnsi" w:cstheme="minorHAnsi"/>
          <w:sz w:val="22"/>
          <w:szCs w:val="22"/>
        </w:rPr>
        <w:t xml:space="preserve">.  </w:t>
      </w:r>
    </w:p>
    <w:p w14:paraId="4C5FF8AA" w14:textId="7AEA201B" w:rsidR="000A2860" w:rsidRPr="000A2860" w:rsidRDefault="006F7436" w:rsidP="000A2860">
      <w:pPr>
        <w:pStyle w:val="Textkrper2"/>
        <w:numPr>
          <w:ilvl w:val="1"/>
          <w:numId w:val="18"/>
        </w:numPr>
        <w:spacing w:after="60"/>
        <w:ind w:left="425"/>
        <w:rPr>
          <w:rFonts w:asciiTheme="minorHAnsi" w:hAnsiTheme="minorHAnsi" w:cstheme="minorHAnsi"/>
          <w:sz w:val="22"/>
          <w:szCs w:val="22"/>
        </w:rPr>
      </w:pPr>
      <w:r>
        <w:rPr>
          <w:rFonts w:asciiTheme="minorHAnsi" w:hAnsiTheme="minorHAnsi" w:cstheme="minorHAnsi"/>
          <w:sz w:val="22"/>
          <w:szCs w:val="22"/>
        </w:rPr>
        <w:t>Poskytovatel</w:t>
      </w:r>
      <w:r w:rsidR="00C527F2">
        <w:rPr>
          <w:rFonts w:asciiTheme="minorHAnsi" w:hAnsiTheme="minorHAnsi" w:cstheme="minorHAnsi"/>
          <w:sz w:val="22"/>
          <w:szCs w:val="22"/>
        </w:rPr>
        <w:t xml:space="preserve"> může v souvislosti s plněním této smlouvy získat přístup k osobním údajům pacientů </w:t>
      </w:r>
      <w:r>
        <w:rPr>
          <w:rFonts w:asciiTheme="minorHAnsi" w:hAnsiTheme="minorHAnsi" w:cstheme="minorHAnsi"/>
          <w:sz w:val="22"/>
          <w:szCs w:val="22"/>
        </w:rPr>
        <w:t>Uživatel</w:t>
      </w:r>
      <w:r w:rsidR="00C527F2">
        <w:rPr>
          <w:rFonts w:asciiTheme="minorHAnsi" w:hAnsiTheme="minorHAnsi" w:cstheme="minorHAnsi"/>
          <w:sz w:val="22"/>
          <w:szCs w:val="22"/>
        </w:rPr>
        <w:t>e</w:t>
      </w:r>
      <w:r w:rsidR="00BE1F7A">
        <w:rPr>
          <w:rFonts w:asciiTheme="minorHAnsi" w:hAnsiTheme="minorHAnsi" w:cstheme="minorHAnsi"/>
          <w:sz w:val="22"/>
          <w:szCs w:val="22"/>
        </w:rPr>
        <w:t>.</w:t>
      </w:r>
    </w:p>
    <w:p w14:paraId="6BBC8C9A" w14:textId="3B869CA1" w:rsidR="00E07594" w:rsidRDefault="00C527F2" w:rsidP="00E07594">
      <w:pPr>
        <w:pStyle w:val="Textkrper2"/>
        <w:numPr>
          <w:ilvl w:val="1"/>
          <w:numId w:val="18"/>
        </w:numPr>
        <w:spacing w:after="60"/>
        <w:ind w:left="426"/>
        <w:rPr>
          <w:rFonts w:asciiTheme="minorHAnsi" w:hAnsiTheme="minorHAnsi" w:cstheme="minorHAnsi"/>
          <w:sz w:val="22"/>
          <w:szCs w:val="22"/>
        </w:rPr>
      </w:pPr>
      <w:r w:rsidRPr="00E07594">
        <w:rPr>
          <w:rFonts w:asciiTheme="minorHAnsi" w:hAnsiTheme="minorHAnsi" w:cstheme="minorHAnsi"/>
          <w:sz w:val="22"/>
          <w:szCs w:val="22"/>
        </w:rPr>
        <w:t xml:space="preserve">S ohledem na předchozí odstavec proto strany výslovně sjednávají, že pouze </w:t>
      </w:r>
      <w:r w:rsidR="006F7436">
        <w:rPr>
          <w:rFonts w:asciiTheme="minorHAnsi" w:hAnsiTheme="minorHAnsi" w:cstheme="minorHAnsi"/>
          <w:sz w:val="22"/>
          <w:szCs w:val="22"/>
        </w:rPr>
        <w:t>Uživatel</w:t>
      </w:r>
      <w:r w:rsidRPr="00E07594">
        <w:rPr>
          <w:rFonts w:asciiTheme="minorHAnsi" w:hAnsiTheme="minorHAnsi" w:cstheme="minorHAnsi"/>
          <w:sz w:val="22"/>
          <w:szCs w:val="22"/>
        </w:rPr>
        <w:t xml:space="preserve"> </w:t>
      </w:r>
      <w:r w:rsidR="007050AC" w:rsidRPr="00E07594">
        <w:rPr>
          <w:rFonts w:asciiTheme="minorHAnsi" w:hAnsiTheme="minorHAnsi" w:cstheme="minorHAnsi"/>
          <w:sz w:val="22"/>
          <w:szCs w:val="22"/>
        </w:rPr>
        <w:t>určuje způsoby, kterými mohou být osobní údaje</w:t>
      </w:r>
      <w:r w:rsidRPr="00E07594">
        <w:rPr>
          <w:rFonts w:asciiTheme="minorHAnsi" w:hAnsiTheme="minorHAnsi" w:cstheme="minorHAnsi"/>
          <w:sz w:val="22"/>
          <w:szCs w:val="22"/>
        </w:rPr>
        <w:t xml:space="preserve"> pacientů</w:t>
      </w:r>
      <w:r w:rsidR="007050AC" w:rsidRPr="00E07594">
        <w:rPr>
          <w:rFonts w:asciiTheme="minorHAnsi" w:hAnsiTheme="minorHAnsi" w:cstheme="minorHAnsi"/>
          <w:sz w:val="22"/>
          <w:szCs w:val="22"/>
        </w:rPr>
        <w:t xml:space="preserve"> zpracovávány</w:t>
      </w:r>
      <w:r w:rsidRPr="00E07594">
        <w:rPr>
          <w:rFonts w:asciiTheme="minorHAnsi" w:hAnsiTheme="minorHAnsi" w:cstheme="minorHAnsi"/>
          <w:sz w:val="22"/>
          <w:szCs w:val="22"/>
        </w:rPr>
        <w:t xml:space="preserve">. </w:t>
      </w:r>
      <w:r w:rsidR="006F7436">
        <w:rPr>
          <w:rFonts w:asciiTheme="minorHAnsi" w:hAnsiTheme="minorHAnsi" w:cstheme="minorHAnsi"/>
          <w:sz w:val="22"/>
          <w:szCs w:val="22"/>
        </w:rPr>
        <w:t>Poskytovatel</w:t>
      </w:r>
      <w:r w:rsidR="007050AC" w:rsidRPr="00E07594">
        <w:rPr>
          <w:rFonts w:asciiTheme="minorHAnsi" w:hAnsiTheme="minorHAnsi" w:cstheme="minorHAnsi"/>
          <w:sz w:val="22"/>
          <w:szCs w:val="22"/>
        </w:rPr>
        <w:t xml:space="preserve"> </w:t>
      </w:r>
      <w:r w:rsidRPr="00E07594">
        <w:rPr>
          <w:rFonts w:asciiTheme="minorHAnsi" w:hAnsiTheme="minorHAnsi" w:cstheme="minorHAnsi"/>
          <w:sz w:val="22"/>
          <w:szCs w:val="22"/>
        </w:rPr>
        <w:t xml:space="preserve">bude </w:t>
      </w:r>
      <w:r w:rsidR="007050AC" w:rsidRPr="00E07594">
        <w:rPr>
          <w:rFonts w:asciiTheme="minorHAnsi" w:hAnsiTheme="minorHAnsi" w:cstheme="minorHAnsi"/>
          <w:sz w:val="22"/>
          <w:szCs w:val="22"/>
        </w:rPr>
        <w:t>zpracováv</w:t>
      </w:r>
      <w:r w:rsidRPr="00E07594">
        <w:rPr>
          <w:rFonts w:asciiTheme="minorHAnsi" w:hAnsiTheme="minorHAnsi" w:cstheme="minorHAnsi"/>
          <w:sz w:val="22"/>
          <w:szCs w:val="22"/>
        </w:rPr>
        <w:t>at</w:t>
      </w:r>
      <w:r w:rsidR="007050AC" w:rsidRPr="00E07594">
        <w:rPr>
          <w:rFonts w:asciiTheme="minorHAnsi" w:hAnsiTheme="minorHAnsi" w:cstheme="minorHAnsi"/>
          <w:sz w:val="22"/>
          <w:szCs w:val="22"/>
        </w:rPr>
        <w:t xml:space="preserve"> osobní údaje </w:t>
      </w:r>
      <w:r w:rsidRPr="00E07594">
        <w:rPr>
          <w:rFonts w:asciiTheme="minorHAnsi" w:hAnsiTheme="minorHAnsi" w:cstheme="minorHAnsi"/>
          <w:sz w:val="22"/>
          <w:szCs w:val="22"/>
        </w:rPr>
        <w:t xml:space="preserve">pacientů </w:t>
      </w:r>
      <w:r w:rsidR="007050AC" w:rsidRPr="00E07594">
        <w:rPr>
          <w:rFonts w:asciiTheme="minorHAnsi" w:hAnsiTheme="minorHAnsi" w:cstheme="minorHAnsi"/>
          <w:sz w:val="22"/>
          <w:szCs w:val="22"/>
        </w:rPr>
        <w:t xml:space="preserve">pouze v souladu se zdokumentovanými pokyny </w:t>
      </w:r>
      <w:r w:rsidR="006F7436">
        <w:rPr>
          <w:rFonts w:asciiTheme="minorHAnsi" w:hAnsiTheme="minorHAnsi" w:cstheme="minorHAnsi"/>
          <w:sz w:val="22"/>
          <w:szCs w:val="22"/>
        </w:rPr>
        <w:t>Uživatel</w:t>
      </w:r>
      <w:r w:rsidRPr="00E07594">
        <w:rPr>
          <w:rFonts w:asciiTheme="minorHAnsi" w:hAnsiTheme="minorHAnsi" w:cstheme="minorHAnsi"/>
          <w:sz w:val="22"/>
          <w:szCs w:val="22"/>
        </w:rPr>
        <w:t>e</w:t>
      </w:r>
      <w:r w:rsidR="00E07594" w:rsidRPr="00E07594">
        <w:rPr>
          <w:rFonts w:asciiTheme="minorHAnsi" w:hAnsiTheme="minorHAnsi" w:cstheme="minorHAnsi"/>
          <w:sz w:val="22"/>
          <w:szCs w:val="22"/>
        </w:rPr>
        <w:t xml:space="preserve"> a pouze</w:t>
      </w:r>
      <w:r w:rsidR="007050AC" w:rsidRPr="00E07594">
        <w:rPr>
          <w:rFonts w:asciiTheme="minorHAnsi" w:hAnsiTheme="minorHAnsi" w:cstheme="minorHAnsi"/>
          <w:sz w:val="22"/>
          <w:szCs w:val="22"/>
        </w:rPr>
        <w:t xml:space="preserve"> je-li to nezbytné k plnění účelů </w:t>
      </w:r>
      <w:r w:rsidR="00E07594" w:rsidRPr="00E07594">
        <w:rPr>
          <w:rFonts w:asciiTheme="minorHAnsi" w:hAnsiTheme="minorHAnsi" w:cstheme="minorHAnsi"/>
          <w:sz w:val="22"/>
          <w:szCs w:val="22"/>
        </w:rPr>
        <w:t>této smlouvy.</w:t>
      </w:r>
      <w:r w:rsidR="007050AC" w:rsidRPr="00E07594">
        <w:rPr>
          <w:rFonts w:asciiTheme="minorHAnsi" w:hAnsiTheme="minorHAnsi" w:cstheme="minorHAnsi"/>
          <w:sz w:val="22"/>
          <w:szCs w:val="22"/>
        </w:rPr>
        <w:t xml:space="preserve"> </w:t>
      </w:r>
      <w:r w:rsidR="006F7436">
        <w:rPr>
          <w:rFonts w:asciiTheme="minorHAnsi" w:hAnsiTheme="minorHAnsi" w:cstheme="minorHAnsi"/>
          <w:sz w:val="22"/>
          <w:szCs w:val="22"/>
        </w:rPr>
        <w:t>Poskytovatel</w:t>
      </w:r>
      <w:r w:rsidR="007050AC" w:rsidRPr="00E07594">
        <w:rPr>
          <w:rFonts w:asciiTheme="minorHAnsi" w:hAnsiTheme="minorHAnsi" w:cstheme="minorHAnsi"/>
          <w:sz w:val="22"/>
          <w:szCs w:val="22"/>
        </w:rPr>
        <w:t xml:space="preserve"> </w:t>
      </w:r>
      <w:r w:rsidR="00E07594" w:rsidRPr="00E07594">
        <w:rPr>
          <w:rFonts w:asciiTheme="minorHAnsi" w:hAnsiTheme="minorHAnsi" w:cstheme="minorHAnsi"/>
          <w:sz w:val="22"/>
          <w:szCs w:val="22"/>
        </w:rPr>
        <w:t xml:space="preserve">však </w:t>
      </w:r>
      <w:r w:rsidR="007050AC" w:rsidRPr="00E07594">
        <w:rPr>
          <w:rFonts w:asciiTheme="minorHAnsi" w:hAnsiTheme="minorHAnsi" w:cstheme="minorHAnsi"/>
          <w:sz w:val="22"/>
          <w:szCs w:val="22"/>
        </w:rPr>
        <w:t xml:space="preserve">musí </w:t>
      </w:r>
      <w:r w:rsidR="006F7436">
        <w:rPr>
          <w:rFonts w:asciiTheme="minorHAnsi" w:hAnsiTheme="minorHAnsi" w:cstheme="minorHAnsi"/>
          <w:sz w:val="22"/>
          <w:szCs w:val="22"/>
        </w:rPr>
        <w:t>Uživatel</w:t>
      </w:r>
      <w:r w:rsidR="00E07594" w:rsidRPr="00E07594">
        <w:rPr>
          <w:rFonts w:asciiTheme="minorHAnsi" w:hAnsiTheme="minorHAnsi" w:cstheme="minorHAnsi"/>
          <w:sz w:val="22"/>
          <w:szCs w:val="22"/>
        </w:rPr>
        <w:t>e</w:t>
      </w:r>
      <w:r w:rsidR="007050AC" w:rsidRPr="00E07594">
        <w:rPr>
          <w:rFonts w:asciiTheme="minorHAnsi" w:hAnsiTheme="minorHAnsi" w:cstheme="minorHAnsi"/>
          <w:sz w:val="22"/>
          <w:szCs w:val="22"/>
        </w:rPr>
        <w:t xml:space="preserve"> co nejdříve informovat, pokud dle posouzení </w:t>
      </w:r>
      <w:r w:rsidR="006F7436">
        <w:rPr>
          <w:rFonts w:asciiTheme="minorHAnsi" w:hAnsiTheme="minorHAnsi" w:cstheme="minorHAnsi"/>
          <w:sz w:val="22"/>
          <w:szCs w:val="22"/>
        </w:rPr>
        <w:t>Poskytovatel</w:t>
      </w:r>
      <w:r w:rsidR="00E07594" w:rsidRPr="00E07594">
        <w:rPr>
          <w:rFonts w:asciiTheme="minorHAnsi" w:hAnsiTheme="minorHAnsi" w:cstheme="minorHAnsi"/>
          <w:sz w:val="22"/>
          <w:szCs w:val="22"/>
        </w:rPr>
        <w:t>e</w:t>
      </w:r>
      <w:r w:rsidR="007050AC" w:rsidRPr="00E07594">
        <w:rPr>
          <w:rFonts w:asciiTheme="minorHAnsi" w:hAnsiTheme="minorHAnsi" w:cstheme="minorHAnsi"/>
          <w:sz w:val="22"/>
          <w:szCs w:val="22"/>
        </w:rPr>
        <w:t xml:space="preserve"> některý z pokynů </w:t>
      </w:r>
      <w:r w:rsidR="006F7436">
        <w:rPr>
          <w:rFonts w:asciiTheme="minorHAnsi" w:hAnsiTheme="minorHAnsi" w:cstheme="minorHAnsi"/>
          <w:sz w:val="22"/>
          <w:szCs w:val="22"/>
        </w:rPr>
        <w:t>Uživatel</w:t>
      </w:r>
      <w:r w:rsidR="00E07594" w:rsidRPr="00E07594">
        <w:rPr>
          <w:rFonts w:asciiTheme="minorHAnsi" w:hAnsiTheme="minorHAnsi" w:cstheme="minorHAnsi"/>
          <w:sz w:val="22"/>
          <w:szCs w:val="22"/>
        </w:rPr>
        <w:t>e</w:t>
      </w:r>
      <w:r w:rsidR="007050AC" w:rsidRPr="00E07594">
        <w:rPr>
          <w:rFonts w:asciiTheme="minorHAnsi" w:hAnsiTheme="minorHAnsi" w:cstheme="minorHAnsi"/>
          <w:sz w:val="22"/>
          <w:szCs w:val="22"/>
        </w:rPr>
        <w:t xml:space="preserve"> porušuje příslušné právní předpisy</w:t>
      </w:r>
      <w:r w:rsidR="000A2860">
        <w:rPr>
          <w:rFonts w:asciiTheme="minorHAnsi" w:hAnsiTheme="minorHAnsi" w:cstheme="minorHAnsi"/>
          <w:sz w:val="22"/>
          <w:szCs w:val="22"/>
        </w:rPr>
        <w:t>.</w:t>
      </w:r>
    </w:p>
    <w:p w14:paraId="60EDBF01" w14:textId="073E2839" w:rsidR="000A2860" w:rsidRDefault="000A2860" w:rsidP="00E07594">
      <w:pPr>
        <w:pStyle w:val="Textkrper2"/>
        <w:numPr>
          <w:ilvl w:val="1"/>
          <w:numId w:val="18"/>
        </w:numPr>
        <w:spacing w:after="60"/>
        <w:ind w:left="426"/>
        <w:rPr>
          <w:rFonts w:asciiTheme="minorHAnsi" w:hAnsiTheme="minorHAnsi" w:cstheme="minorHAnsi"/>
          <w:sz w:val="22"/>
          <w:szCs w:val="22"/>
        </w:rPr>
      </w:pPr>
      <w:r>
        <w:rPr>
          <w:rFonts w:asciiTheme="minorHAnsi" w:hAnsiTheme="minorHAnsi" w:cstheme="minorHAnsi"/>
          <w:sz w:val="22"/>
          <w:szCs w:val="22"/>
        </w:rPr>
        <w:lastRenderedPageBreak/>
        <w:t xml:space="preserve">Smluvní strany výslovně sjednávají, že bez písemného souhlasu </w:t>
      </w:r>
      <w:r w:rsidR="006F7436">
        <w:rPr>
          <w:rFonts w:asciiTheme="minorHAnsi" w:hAnsiTheme="minorHAnsi" w:cstheme="minorHAnsi"/>
          <w:sz w:val="22"/>
          <w:szCs w:val="22"/>
        </w:rPr>
        <w:t>Uživatel</w:t>
      </w:r>
      <w:r>
        <w:rPr>
          <w:rFonts w:asciiTheme="minorHAnsi" w:hAnsiTheme="minorHAnsi" w:cstheme="minorHAnsi"/>
          <w:sz w:val="22"/>
          <w:szCs w:val="22"/>
        </w:rPr>
        <w:t xml:space="preserve">e není </w:t>
      </w:r>
      <w:r w:rsidR="006F7436">
        <w:rPr>
          <w:rFonts w:asciiTheme="minorHAnsi" w:hAnsiTheme="minorHAnsi" w:cstheme="minorHAnsi"/>
          <w:sz w:val="22"/>
          <w:szCs w:val="22"/>
        </w:rPr>
        <w:t>Poskytovatel</w:t>
      </w:r>
      <w:r>
        <w:rPr>
          <w:rFonts w:asciiTheme="minorHAnsi" w:hAnsiTheme="minorHAnsi" w:cstheme="minorHAnsi"/>
          <w:sz w:val="22"/>
          <w:szCs w:val="22"/>
        </w:rPr>
        <w:t xml:space="preserve"> oprávněn poskytnout jakékoliv údaje o pacientech </w:t>
      </w:r>
      <w:r w:rsidR="006F7436">
        <w:rPr>
          <w:rFonts w:asciiTheme="minorHAnsi" w:hAnsiTheme="minorHAnsi" w:cstheme="minorHAnsi"/>
          <w:sz w:val="22"/>
          <w:szCs w:val="22"/>
        </w:rPr>
        <w:t>Uživatel</w:t>
      </w:r>
      <w:r>
        <w:rPr>
          <w:rFonts w:asciiTheme="minorHAnsi" w:hAnsiTheme="minorHAnsi" w:cstheme="minorHAnsi"/>
          <w:sz w:val="22"/>
          <w:szCs w:val="22"/>
        </w:rPr>
        <w:t>e třetím osobám.</w:t>
      </w:r>
    </w:p>
    <w:p w14:paraId="67B1F0E1" w14:textId="2D3C06AB" w:rsidR="00E07594" w:rsidRDefault="006F7436" w:rsidP="00E07594">
      <w:pPr>
        <w:pStyle w:val="Textkrper2"/>
        <w:numPr>
          <w:ilvl w:val="1"/>
          <w:numId w:val="18"/>
        </w:numPr>
        <w:spacing w:after="60"/>
        <w:ind w:left="426"/>
        <w:rPr>
          <w:rFonts w:asciiTheme="minorHAnsi" w:hAnsiTheme="minorHAnsi" w:cstheme="minorHAnsi"/>
          <w:sz w:val="22"/>
          <w:szCs w:val="22"/>
        </w:rPr>
      </w:pPr>
      <w:r>
        <w:rPr>
          <w:rFonts w:asciiTheme="minorHAnsi" w:hAnsiTheme="minorHAnsi" w:cstheme="minorHAnsi"/>
          <w:sz w:val="22"/>
          <w:szCs w:val="22"/>
        </w:rPr>
        <w:t>Poskytovatel</w:t>
      </w:r>
      <w:r w:rsidR="007050AC" w:rsidRPr="00E07594">
        <w:rPr>
          <w:rFonts w:asciiTheme="minorHAnsi" w:hAnsiTheme="minorHAnsi" w:cstheme="minorHAnsi"/>
          <w:sz w:val="22"/>
          <w:szCs w:val="22"/>
        </w:rPr>
        <w:t xml:space="preserve"> podnikne</w:t>
      </w:r>
      <w:r w:rsidR="00E07594">
        <w:rPr>
          <w:rFonts w:asciiTheme="minorHAnsi" w:hAnsiTheme="minorHAnsi" w:cstheme="minorHAnsi"/>
          <w:sz w:val="22"/>
          <w:szCs w:val="22"/>
        </w:rPr>
        <w:t xml:space="preserve"> veškeré nezbytné</w:t>
      </w:r>
      <w:r w:rsidR="007050AC" w:rsidRPr="00E07594">
        <w:rPr>
          <w:rFonts w:asciiTheme="minorHAnsi" w:hAnsiTheme="minorHAnsi" w:cstheme="minorHAnsi"/>
          <w:sz w:val="22"/>
          <w:szCs w:val="22"/>
        </w:rPr>
        <w:t xml:space="preserve"> kroky, aby se všechny osoby oprávněné ke zpracování osobních údajů zavázaly zachovávat mlčenlivos</w:t>
      </w:r>
      <w:r w:rsidR="00E07594">
        <w:rPr>
          <w:rFonts w:asciiTheme="minorHAnsi" w:hAnsiTheme="minorHAnsi" w:cstheme="minorHAnsi"/>
          <w:sz w:val="22"/>
          <w:szCs w:val="22"/>
        </w:rPr>
        <w:t>t a tuto povinnost bude aktivně ověřovat.</w:t>
      </w:r>
    </w:p>
    <w:p w14:paraId="44AA9D01" w14:textId="1AB83453" w:rsidR="00E07594" w:rsidRDefault="006F7436" w:rsidP="00E07594">
      <w:pPr>
        <w:pStyle w:val="Textkrper2"/>
        <w:numPr>
          <w:ilvl w:val="1"/>
          <w:numId w:val="18"/>
        </w:numPr>
        <w:spacing w:after="60"/>
        <w:ind w:left="426"/>
        <w:rPr>
          <w:rFonts w:asciiTheme="minorHAnsi" w:hAnsiTheme="minorHAnsi" w:cstheme="minorHAnsi"/>
          <w:sz w:val="22"/>
          <w:szCs w:val="22"/>
        </w:rPr>
      </w:pPr>
      <w:r>
        <w:rPr>
          <w:rFonts w:asciiTheme="minorHAnsi" w:hAnsiTheme="minorHAnsi" w:cstheme="minorHAnsi"/>
          <w:sz w:val="22"/>
          <w:szCs w:val="22"/>
        </w:rPr>
        <w:t>Poskytovatel</w:t>
      </w:r>
      <w:r w:rsidR="00E07594">
        <w:rPr>
          <w:rFonts w:asciiTheme="minorHAnsi" w:hAnsiTheme="minorHAnsi" w:cstheme="minorHAnsi"/>
          <w:sz w:val="22"/>
          <w:szCs w:val="22"/>
        </w:rPr>
        <w:t xml:space="preserve"> bude</w:t>
      </w:r>
      <w:r w:rsidR="007050AC" w:rsidRPr="00E07594">
        <w:rPr>
          <w:rFonts w:asciiTheme="minorHAnsi" w:hAnsiTheme="minorHAnsi" w:cstheme="minorHAnsi"/>
          <w:sz w:val="22"/>
          <w:szCs w:val="22"/>
        </w:rPr>
        <w:t xml:space="preserve"> napomáh</w:t>
      </w:r>
      <w:r w:rsidR="00E07594">
        <w:rPr>
          <w:rFonts w:asciiTheme="minorHAnsi" w:hAnsiTheme="minorHAnsi" w:cstheme="minorHAnsi"/>
          <w:sz w:val="22"/>
          <w:szCs w:val="22"/>
        </w:rPr>
        <w:t>at</w:t>
      </w:r>
      <w:r w:rsidR="007050AC" w:rsidRPr="00E07594">
        <w:rPr>
          <w:rFonts w:asciiTheme="minorHAnsi" w:hAnsiTheme="minorHAnsi" w:cstheme="minorHAnsi"/>
          <w:sz w:val="22"/>
          <w:szCs w:val="22"/>
        </w:rPr>
        <w:t xml:space="preserve"> </w:t>
      </w:r>
      <w:r>
        <w:rPr>
          <w:rFonts w:asciiTheme="minorHAnsi" w:hAnsiTheme="minorHAnsi" w:cstheme="minorHAnsi"/>
          <w:sz w:val="22"/>
          <w:szCs w:val="22"/>
        </w:rPr>
        <w:t>Uživatel</w:t>
      </w:r>
      <w:r w:rsidR="00E07594">
        <w:rPr>
          <w:rFonts w:asciiTheme="minorHAnsi" w:hAnsiTheme="minorHAnsi" w:cstheme="minorHAnsi"/>
          <w:sz w:val="22"/>
          <w:szCs w:val="22"/>
        </w:rPr>
        <w:t>i</w:t>
      </w:r>
      <w:r w:rsidR="007050AC" w:rsidRPr="00E07594">
        <w:rPr>
          <w:rFonts w:asciiTheme="minorHAnsi" w:hAnsiTheme="minorHAnsi" w:cstheme="minorHAnsi"/>
          <w:sz w:val="22"/>
          <w:szCs w:val="22"/>
        </w:rPr>
        <w:t xml:space="preserve"> vhodnými technickými a organizačními opatřeními, pokud je to možné, k plnění povinností </w:t>
      </w:r>
      <w:r>
        <w:rPr>
          <w:rFonts w:asciiTheme="minorHAnsi" w:hAnsiTheme="minorHAnsi" w:cstheme="minorHAnsi"/>
          <w:sz w:val="22"/>
          <w:szCs w:val="22"/>
        </w:rPr>
        <w:t>Uživatel</w:t>
      </w:r>
      <w:r w:rsidR="00E07594">
        <w:rPr>
          <w:rFonts w:asciiTheme="minorHAnsi" w:hAnsiTheme="minorHAnsi" w:cstheme="minorHAnsi"/>
          <w:sz w:val="22"/>
          <w:szCs w:val="22"/>
        </w:rPr>
        <w:t>e</w:t>
      </w:r>
      <w:r w:rsidR="007050AC" w:rsidRPr="00E07594">
        <w:rPr>
          <w:rFonts w:asciiTheme="minorHAnsi" w:hAnsiTheme="minorHAnsi" w:cstheme="minorHAnsi"/>
          <w:sz w:val="22"/>
          <w:szCs w:val="22"/>
        </w:rPr>
        <w:t xml:space="preserve"> reagovat na žádosti subjektů údajů týkající se jejich práv: (i) přístup; (</w:t>
      </w:r>
      <w:proofErr w:type="spellStart"/>
      <w:r w:rsidR="007050AC" w:rsidRPr="00E07594">
        <w:rPr>
          <w:rFonts w:asciiTheme="minorHAnsi" w:hAnsiTheme="minorHAnsi" w:cstheme="minorHAnsi"/>
          <w:sz w:val="22"/>
          <w:szCs w:val="22"/>
        </w:rPr>
        <w:t>ii</w:t>
      </w:r>
      <w:proofErr w:type="spellEnd"/>
      <w:r w:rsidR="007050AC" w:rsidRPr="00E07594">
        <w:rPr>
          <w:rFonts w:asciiTheme="minorHAnsi" w:hAnsiTheme="minorHAnsi" w:cstheme="minorHAnsi"/>
          <w:sz w:val="22"/>
          <w:szCs w:val="22"/>
        </w:rPr>
        <w:t>) oprava; (</w:t>
      </w:r>
      <w:proofErr w:type="spellStart"/>
      <w:r w:rsidR="007050AC" w:rsidRPr="00E07594">
        <w:rPr>
          <w:rFonts w:asciiTheme="minorHAnsi" w:hAnsiTheme="minorHAnsi" w:cstheme="minorHAnsi"/>
          <w:sz w:val="22"/>
          <w:szCs w:val="22"/>
        </w:rPr>
        <w:t>iii</w:t>
      </w:r>
      <w:proofErr w:type="spellEnd"/>
      <w:r w:rsidR="007050AC" w:rsidRPr="00E07594">
        <w:rPr>
          <w:rFonts w:asciiTheme="minorHAnsi" w:hAnsiTheme="minorHAnsi" w:cstheme="minorHAnsi"/>
          <w:sz w:val="22"/>
          <w:szCs w:val="22"/>
        </w:rPr>
        <w:t>) výmaz; (</w:t>
      </w:r>
      <w:proofErr w:type="spellStart"/>
      <w:r w:rsidR="007050AC" w:rsidRPr="00E07594">
        <w:rPr>
          <w:rFonts w:asciiTheme="minorHAnsi" w:hAnsiTheme="minorHAnsi" w:cstheme="minorHAnsi"/>
          <w:sz w:val="22"/>
          <w:szCs w:val="22"/>
        </w:rPr>
        <w:t>iv</w:t>
      </w:r>
      <w:proofErr w:type="spellEnd"/>
      <w:r w:rsidR="007050AC" w:rsidRPr="00E07594">
        <w:rPr>
          <w:rFonts w:asciiTheme="minorHAnsi" w:hAnsiTheme="minorHAnsi" w:cstheme="minorHAnsi"/>
          <w:sz w:val="22"/>
          <w:szCs w:val="22"/>
        </w:rPr>
        <w:t>) omezení zpracování; (v) přenositelnost údajů; (</w:t>
      </w:r>
      <w:proofErr w:type="spellStart"/>
      <w:r w:rsidR="007050AC" w:rsidRPr="00E07594">
        <w:rPr>
          <w:rFonts w:asciiTheme="minorHAnsi" w:hAnsiTheme="minorHAnsi" w:cstheme="minorHAnsi"/>
          <w:sz w:val="22"/>
          <w:szCs w:val="22"/>
        </w:rPr>
        <w:t>vi</w:t>
      </w:r>
      <w:proofErr w:type="spellEnd"/>
      <w:r w:rsidR="007050AC" w:rsidRPr="00E07594">
        <w:rPr>
          <w:rFonts w:asciiTheme="minorHAnsi" w:hAnsiTheme="minorHAnsi" w:cstheme="minorHAnsi"/>
          <w:sz w:val="22"/>
          <w:szCs w:val="22"/>
        </w:rPr>
        <w:t>) námitka proti zpracování; a (</w:t>
      </w:r>
      <w:proofErr w:type="spellStart"/>
      <w:r w:rsidR="007050AC" w:rsidRPr="00E07594">
        <w:rPr>
          <w:rFonts w:asciiTheme="minorHAnsi" w:hAnsiTheme="minorHAnsi" w:cstheme="minorHAnsi"/>
          <w:sz w:val="22"/>
          <w:szCs w:val="22"/>
        </w:rPr>
        <w:t>vii</w:t>
      </w:r>
      <w:proofErr w:type="spellEnd"/>
      <w:r w:rsidR="007050AC" w:rsidRPr="00E07594">
        <w:rPr>
          <w:rFonts w:asciiTheme="minorHAnsi" w:hAnsiTheme="minorHAnsi" w:cstheme="minorHAnsi"/>
          <w:sz w:val="22"/>
          <w:szCs w:val="22"/>
        </w:rPr>
        <w:t xml:space="preserve">) zamezení automatizovanému individuálnímu rozhodování, včetně profilování. </w:t>
      </w:r>
      <w:r>
        <w:rPr>
          <w:rFonts w:asciiTheme="minorHAnsi" w:hAnsiTheme="minorHAnsi" w:cstheme="minorHAnsi"/>
          <w:sz w:val="22"/>
          <w:szCs w:val="22"/>
        </w:rPr>
        <w:t>Poskytovatel</w:t>
      </w:r>
      <w:r w:rsidR="007050AC" w:rsidRPr="00E07594">
        <w:rPr>
          <w:rFonts w:asciiTheme="minorHAnsi" w:hAnsiTheme="minorHAnsi" w:cstheme="minorHAnsi"/>
          <w:sz w:val="22"/>
          <w:szCs w:val="22"/>
        </w:rPr>
        <w:t xml:space="preserve"> je povin</w:t>
      </w:r>
      <w:r w:rsidR="00E07594">
        <w:rPr>
          <w:rFonts w:asciiTheme="minorHAnsi" w:hAnsiTheme="minorHAnsi" w:cstheme="minorHAnsi"/>
          <w:sz w:val="22"/>
          <w:szCs w:val="22"/>
        </w:rPr>
        <w:t>en</w:t>
      </w:r>
      <w:r w:rsidR="007050AC" w:rsidRPr="00E07594">
        <w:rPr>
          <w:rFonts w:asciiTheme="minorHAnsi" w:hAnsiTheme="minorHAnsi" w:cstheme="minorHAnsi"/>
          <w:sz w:val="22"/>
          <w:szCs w:val="22"/>
        </w:rPr>
        <w:t xml:space="preserve"> poskytnout takovou pomoc pouze v rozsahu, v jakém nemůže </w:t>
      </w:r>
      <w:r>
        <w:rPr>
          <w:rFonts w:asciiTheme="minorHAnsi" w:hAnsiTheme="minorHAnsi" w:cstheme="minorHAnsi"/>
          <w:sz w:val="22"/>
          <w:szCs w:val="22"/>
        </w:rPr>
        <w:t>Uživatel</w:t>
      </w:r>
      <w:r w:rsidR="007050AC" w:rsidRPr="00E07594">
        <w:rPr>
          <w:rFonts w:asciiTheme="minorHAnsi" w:hAnsiTheme="minorHAnsi" w:cstheme="minorHAnsi"/>
          <w:sz w:val="22"/>
          <w:szCs w:val="22"/>
        </w:rPr>
        <w:t xml:space="preserve"> plnit </w:t>
      </w:r>
      <w:r w:rsidR="00E07594">
        <w:rPr>
          <w:rFonts w:asciiTheme="minorHAnsi" w:hAnsiTheme="minorHAnsi" w:cstheme="minorHAnsi"/>
          <w:sz w:val="22"/>
          <w:szCs w:val="22"/>
        </w:rPr>
        <w:t xml:space="preserve">tyto </w:t>
      </w:r>
      <w:r w:rsidR="007050AC" w:rsidRPr="00E07594">
        <w:rPr>
          <w:rFonts w:asciiTheme="minorHAnsi" w:hAnsiTheme="minorHAnsi" w:cstheme="minorHAnsi"/>
          <w:sz w:val="22"/>
          <w:szCs w:val="22"/>
        </w:rPr>
        <w:t>povinnosti jiným způsobem.</w:t>
      </w:r>
    </w:p>
    <w:p w14:paraId="5B6822A9" w14:textId="5FD717DD" w:rsidR="00E07594" w:rsidRDefault="006F7436" w:rsidP="00E07594">
      <w:pPr>
        <w:pStyle w:val="Textkrper2"/>
        <w:numPr>
          <w:ilvl w:val="1"/>
          <w:numId w:val="18"/>
        </w:numPr>
        <w:spacing w:after="60"/>
        <w:ind w:left="426"/>
        <w:rPr>
          <w:rFonts w:asciiTheme="minorHAnsi" w:hAnsiTheme="minorHAnsi" w:cstheme="minorHAnsi"/>
          <w:sz w:val="22"/>
          <w:szCs w:val="22"/>
        </w:rPr>
      </w:pPr>
      <w:r>
        <w:rPr>
          <w:rFonts w:ascii="Calibri" w:hAnsi="Calibri" w:cs="Calibri"/>
          <w:sz w:val="22"/>
          <w:szCs w:val="18"/>
        </w:rPr>
        <w:t>Poskytovatel</w:t>
      </w:r>
      <w:r w:rsidR="007050AC" w:rsidRPr="00E07594">
        <w:rPr>
          <w:rFonts w:ascii="Calibri" w:hAnsi="Calibri" w:cs="Calibri"/>
          <w:sz w:val="22"/>
          <w:szCs w:val="18"/>
        </w:rPr>
        <w:t xml:space="preserve"> okamžitě oznámí </w:t>
      </w:r>
      <w:r>
        <w:rPr>
          <w:rFonts w:ascii="Calibri" w:hAnsi="Calibri" w:cs="Calibri"/>
          <w:sz w:val="22"/>
          <w:szCs w:val="18"/>
        </w:rPr>
        <w:t>Uživatel</w:t>
      </w:r>
      <w:r w:rsidR="00E07594">
        <w:rPr>
          <w:rFonts w:ascii="Calibri" w:hAnsi="Calibri" w:cs="Calibri"/>
          <w:sz w:val="22"/>
          <w:szCs w:val="18"/>
        </w:rPr>
        <w:t xml:space="preserve">i </w:t>
      </w:r>
      <w:r w:rsidR="007050AC" w:rsidRPr="00E07594">
        <w:rPr>
          <w:rFonts w:ascii="Calibri" w:hAnsi="Calibri" w:cs="Calibri"/>
          <w:sz w:val="22"/>
          <w:szCs w:val="18"/>
        </w:rPr>
        <w:t xml:space="preserve">veškeré požadavky, stížnosti, nároky nebo jiná sdělení, které </w:t>
      </w:r>
      <w:r>
        <w:rPr>
          <w:rFonts w:ascii="Calibri" w:hAnsi="Calibri" w:cs="Calibri"/>
          <w:sz w:val="22"/>
          <w:szCs w:val="18"/>
        </w:rPr>
        <w:t>Poskytovatel</w:t>
      </w:r>
      <w:r w:rsidR="007050AC" w:rsidRPr="00E07594">
        <w:rPr>
          <w:rFonts w:ascii="Calibri" w:hAnsi="Calibri" w:cs="Calibri"/>
          <w:sz w:val="22"/>
          <w:szCs w:val="18"/>
        </w:rPr>
        <w:t xml:space="preserve"> obdrží ohledně zpracování osobních údajů</w:t>
      </w:r>
      <w:r w:rsidR="00E07594">
        <w:rPr>
          <w:rFonts w:ascii="Calibri" w:hAnsi="Calibri" w:cs="Calibri"/>
          <w:sz w:val="22"/>
          <w:szCs w:val="18"/>
        </w:rPr>
        <w:t xml:space="preserve"> ve vztahu k plnění dle této smlouvy</w:t>
      </w:r>
      <w:r w:rsidR="007050AC" w:rsidRPr="00E07594">
        <w:rPr>
          <w:rFonts w:ascii="Calibri" w:hAnsi="Calibri" w:cs="Calibri"/>
          <w:sz w:val="22"/>
          <w:szCs w:val="18"/>
        </w:rPr>
        <w:t xml:space="preserve">. </w:t>
      </w:r>
      <w:r>
        <w:rPr>
          <w:rFonts w:ascii="Calibri" w:hAnsi="Calibri" w:cs="Calibri"/>
          <w:sz w:val="22"/>
          <w:szCs w:val="18"/>
        </w:rPr>
        <w:t>Poskytovatel</w:t>
      </w:r>
      <w:r w:rsidR="007050AC" w:rsidRPr="00E07594">
        <w:rPr>
          <w:rFonts w:ascii="Calibri" w:hAnsi="Calibri" w:cs="Calibri"/>
          <w:sz w:val="22"/>
          <w:szCs w:val="18"/>
        </w:rPr>
        <w:t xml:space="preserve"> bude s</w:t>
      </w:r>
      <w:r w:rsidR="00E07594">
        <w:rPr>
          <w:rFonts w:ascii="Calibri" w:hAnsi="Calibri" w:cs="Calibri"/>
          <w:sz w:val="22"/>
          <w:szCs w:val="18"/>
        </w:rPr>
        <w:t xml:space="preserve"> </w:t>
      </w:r>
      <w:r>
        <w:rPr>
          <w:rFonts w:ascii="Calibri" w:hAnsi="Calibri" w:cs="Calibri"/>
          <w:sz w:val="22"/>
          <w:szCs w:val="18"/>
        </w:rPr>
        <w:t>Uživatel</w:t>
      </w:r>
      <w:r w:rsidR="00E07594">
        <w:rPr>
          <w:rFonts w:ascii="Calibri" w:hAnsi="Calibri" w:cs="Calibri"/>
          <w:sz w:val="22"/>
          <w:szCs w:val="18"/>
        </w:rPr>
        <w:t>em</w:t>
      </w:r>
      <w:r w:rsidR="007050AC" w:rsidRPr="00E07594">
        <w:rPr>
          <w:rFonts w:ascii="Calibri" w:hAnsi="Calibri" w:cs="Calibri"/>
          <w:sz w:val="22"/>
          <w:szCs w:val="18"/>
        </w:rPr>
        <w:t xml:space="preserve"> spolupracovat a poskytne mu přiměřenou pomoc v reakci na jakékoli takové požadavky, jakož i při provádění jakéhokoli posouzení dopadu na ochranu údajů nebo podobné činnosti, pokud je to možné a při zohlednění povahy zpracování </w:t>
      </w:r>
      <w:r>
        <w:rPr>
          <w:rFonts w:ascii="Calibri" w:hAnsi="Calibri" w:cs="Calibri"/>
          <w:sz w:val="22"/>
          <w:szCs w:val="18"/>
        </w:rPr>
        <w:t>Poskytovatel</w:t>
      </w:r>
      <w:r w:rsidR="00E07594">
        <w:rPr>
          <w:rFonts w:ascii="Calibri" w:hAnsi="Calibri" w:cs="Calibri"/>
          <w:sz w:val="22"/>
          <w:szCs w:val="18"/>
        </w:rPr>
        <w:t>em</w:t>
      </w:r>
      <w:r w:rsidR="007050AC" w:rsidRPr="00E07594">
        <w:rPr>
          <w:rFonts w:ascii="Calibri" w:hAnsi="Calibri" w:cs="Calibri"/>
          <w:sz w:val="22"/>
          <w:szCs w:val="18"/>
        </w:rPr>
        <w:t xml:space="preserve"> a osobních údajů, které má </w:t>
      </w:r>
      <w:r>
        <w:rPr>
          <w:rFonts w:ascii="Calibri" w:hAnsi="Calibri" w:cs="Calibri"/>
          <w:sz w:val="22"/>
          <w:szCs w:val="18"/>
        </w:rPr>
        <w:t>Poskytovatel</w:t>
      </w:r>
      <w:r w:rsidR="007050AC" w:rsidRPr="00E07594">
        <w:rPr>
          <w:rFonts w:ascii="Calibri" w:hAnsi="Calibri" w:cs="Calibri"/>
          <w:sz w:val="22"/>
          <w:szCs w:val="18"/>
        </w:rPr>
        <w:t xml:space="preserve"> k dispozici. </w:t>
      </w:r>
      <w:r>
        <w:rPr>
          <w:rFonts w:ascii="Calibri" w:hAnsi="Calibri" w:cs="Calibri"/>
          <w:sz w:val="22"/>
          <w:szCs w:val="18"/>
        </w:rPr>
        <w:t>Poskytovatel</w:t>
      </w:r>
      <w:r w:rsidR="007050AC" w:rsidRPr="00E07594">
        <w:rPr>
          <w:rFonts w:ascii="Calibri" w:hAnsi="Calibri" w:cs="Calibri"/>
          <w:sz w:val="22"/>
          <w:szCs w:val="18"/>
        </w:rPr>
        <w:t xml:space="preserve"> rovněž poskytne </w:t>
      </w:r>
      <w:r>
        <w:rPr>
          <w:rFonts w:ascii="Calibri" w:hAnsi="Calibri" w:cs="Calibri"/>
          <w:sz w:val="22"/>
          <w:szCs w:val="18"/>
        </w:rPr>
        <w:t>Uživatel</w:t>
      </w:r>
      <w:r w:rsidR="000A2860">
        <w:rPr>
          <w:rFonts w:ascii="Calibri" w:hAnsi="Calibri" w:cs="Calibri"/>
          <w:sz w:val="22"/>
          <w:szCs w:val="18"/>
        </w:rPr>
        <w:t xml:space="preserve">i </w:t>
      </w:r>
      <w:r w:rsidR="007050AC" w:rsidRPr="00E07594">
        <w:rPr>
          <w:rFonts w:ascii="Calibri" w:hAnsi="Calibri" w:cs="Calibri"/>
          <w:sz w:val="22"/>
          <w:szCs w:val="18"/>
        </w:rPr>
        <w:t xml:space="preserve">přiměřenou spolupráci a pomoc ohledně závazků </w:t>
      </w:r>
      <w:r>
        <w:rPr>
          <w:rFonts w:ascii="Calibri" w:hAnsi="Calibri" w:cs="Calibri"/>
          <w:sz w:val="22"/>
          <w:szCs w:val="18"/>
        </w:rPr>
        <w:t>Uživatel</w:t>
      </w:r>
      <w:r w:rsidR="000A2860">
        <w:rPr>
          <w:rFonts w:ascii="Calibri" w:hAnsi="Calibri" w:cs="Calibri"/>
          <w:sz w:val="22"/>
          <w:szCs w:val="18"/>
        </w:rPr>
        <w:t>e</w:t>
      </w:r>
      <w:r w:rsidR="007050AC" w:rsidRPr="00E07594">
        <w:rPr>
          <w:rFonts w:ascii="Calibri" w:hAnsi="Calibri" w:cs="Calibri"/>
          <w:sz w:val="22"/>
          <w:szCs w:val="18"/>
        </w:rPr>
        <w:t xml:space="preserve"> vyplývajících z platných </w:t>
      </w:r>
      <w:r w:rsidR="000A2860">
        <w:rPr>
          <w:rFonts w:ascii="Calibri" w:hAnsi="Calibri" w:cs="Calibri"/>
          <w:sz w:val="22"/>
          <w:szCs w:val="18"/>
        </w:rPr>
        <w:t>p</w:t>
      </w:r>
      <w:r w:rsidR="007050AC" w:rsidRPr="00E07594">
        <w:rPr>
          <w:rFonts w:ascii="Calibri" w:hAnsi="Calibri" w:cs="Calibri"/>
          <w:sz w:val="22"/>
          <w:szCs w:val="18"/>
        </w:rPr>
        <w:t>ředpis</w:t>
      </w:r>
      <w:r w:rsidR="000A2860">
        <w:rPr>
          <w:rFonts w:ascii="Calibri" w:hAnsi="Calibri" w:cs="Calibri"/>
          <w:sz w:val="22"/>
          <w:szCs w:val="18"/>
        </w:rPr>
        <w:t>ů,</w:t>
      </w:r>
      <w:r w:rsidR="007050AC" w:rsidRPr="00E07594">
        <w:rPr>
          <w:rFonts w:ascii="Calibri" w:hAnsi="Calibri" w:cs="Calibri"/>
          <w:sz w:val="22"/>
          <w:szCs w:val="18"/>
        </w:rPr>
        <w:t xml:space="preserve"> včetně případného zabezpečení údajů, oznamování porušení bezpečnosti orgánům a subjektům údajů a veškerou pomoc nebo informace potřebné pro provádění konzultací s regulačními orgány, pokud je to možné v souvislosti s touto </w:t>
      </w:r>
      <w:r w:rsidR="000A2860">
        <w:rPr>
          <w:rFonts w:ascii="Calibri" w:hAnsi="Calibri" w:cs="Calibri"/>
          <w:sz w:val="22"/>
          <w:szCs w:val="18"/>
        </w:rPr>
        <w:t>smlouvou</w:t>
      </w:r>
      <w:r w:rsidR="007050AC" w:rsidRPr="00E07594">
        <w:rPr>
          <w:rFonts w:ascii="Calibri" w:hAnsi="Calibri" w:cs="Calibri"/>
          <w:sz w:val="22"/>
          <w:szCs w:val="18"/>
        </w:rPr>
        <w:t xml:space="preserve">, s přihlédnutím k povaze zpracování </w:t>
      </w:r>
      <w:r>
        <w:rPr>
          <w:rFonts w:ascii="Calibri" w:hAnsi="Calibri" w:cs="Calibri"/>
          <w:sz w:val="22"/>
          <w:szCs w:val="18"/>
        </w:rPr>
        <w:t>Poskytovatel</w:t>
      </w:r>
      <w:r w:rsidR="000A2860">
        <w:rPr>
          <w:rFonts w:ascii="Calibri" w:hAnsi="Calibri" w:cs="Calibri"/>
          <w:sz w:val="22"/>
          <w:szCs w:val="18"/>
        </w:rPr>
        <w:t>em</w:t>
      </w:r>
      <w:r w:rsidR="007050AC" w:rsidRPr="00E07594">
        <w:rPr>
          <w:rFonts w:ascii="Calibri" w:hAnsi="Calibri" w:cs="Calibri"/>
          <w:sz w:val="22"/>
          <w:szCs w:val="18"/>
        </w:rPr>
        <w:t xml:space="preserve">. </w:t>
      </w:r>
      <w:r>
        <w:rPr>
          <w:rFonts w:ascii="Calibri" w:hAnsi="Calibri" w:cs="Calibri"/>
          <w:sz w:val="22"/>
          <w:szCs w:val="18"/>
        </w:rPr>
        <w:t>Poskytovatel</w:t>
      </w:r>
      <w:r w:rsidR="007050AC" w:rsidRPr="00E07594">
        <w:rPr>
          <w:rFonts w:ascii="Calibri" w:hAnsi="Calibri" w:cs="Calibri"/>
          <w:sz w:val="22"/>
          <w:szCs w:val="18"/>
        </w:rPr>
        <w:t xml:space="preserve"> je povin</w:t>
      </w:r>
      <w:r w:rsidR="000A2860">
        <w:rPr>
          <w:rFonts w:ascii="Calibri" w:hAnsi="Calibri" w:cs="Calibri"/>
          <w:sz w:val="22"/>
          <w:szCs w:val="18"/>
        </w:rPr>
        <w:t>e</w:t>
      </w:r>
      <w:r w:rsidR="007050AC" w:rsidRPr="00E07594">
        <w:rPr>
          <w:rFonts w:ascii="Calibri" w:hAnsi="Calibri" w:cs="Calibri"/>
          <w:sz w:val="22"/>
          <w:szCs w:val="18"/>
        </w:rPr>
        <w:t xml:space="preserve">n poskytnout takovou pomoc pouze tehdy, pokud </w:t>
      </w:r>
      <w:r>
        <w:rPr>
          <w:rFonts w:ascii="Calibri" w:hAnsi="Calibri" w:cs="Calibri"/>
          <w:sz w:val="22"/>
          <w:szCs w:val="18"/>
        </w:rPr>
        <w:t>Uživatel</w:t>
      </w:r>
      <w:r w:rsidR="007050AC" w:rsidRPr="00E07594">
        <w:rPr>
          <w:rFonts w:ascii="Calibri" w:hAnsi="Calibri" w:cs="Calibri"/>
          <w:sz w:val="22"/>
          <w:szCs w:val="18"/>
        </w:rPr>
        <w:t xml:space="preserve"> nemůže splnit své závazky jiným způsobem</w:t>
      </w:r>
      <w:r w:rsidR="007050AC" w:rsidRPr="00E07594">
        <w:rPr>
          <w:rFonts w:cs="Arial"/>
        </w:rPr>
        <w:t>.</w:t>
      </w:r>
    </w:p>
    <w:p w14:paraId="10DA4C4A" w14:textId="13CB8BEE" w:rsidR="00E07594" w:rsidRPr="000A2860" w:rsidRDefault="006F7436" w:rsidP="00E07594">
      <w:pPr>
        <w:pStyle w:val="Textkrper2"/>
        <w:numPr>
          <w:ilvl w:val="1"/>
          <w:numId w:val="18"/>
        </w:numPr>
        <w:spacing w:after="60"/>
        <w:ind w:left="426"/>
        <w:rPr>
          <w:rFonts w:ascii="Calibri" w:hAnsi="Calibri" w:cs="Calibri"/>
          <w:sz w:val="22"/>
          <w:szCs w:val="22"/>
        </w:rPr>
      </w:pPr>
      <w:r>
        <w:rPr>
          <w:rFonts w:ascii="Calibri" w:hAnsi="Calibri" w:cs="Calibri"/>
          <w:sz w:val="22"/>
          <w:szCs w:val="18"/>
        </w:rPr>
        <w:t>Poskytovatel</w:t>
      </w:r>
      <w:r w:rsidR="007050AC" w:rsidRPr="000A2860">
        <w:rPr>
          <w:rFonts w:ascii="Calibri" w:hAnsi="Calibri" w:cs="Calibri"/>
          <w:sz w:val="22"/>
          <w:szCs w:val="18"/>
        </w:rPr>
        <w:t xml:space="preserve"> informuje </w:t>
      </w:r>
      <w:r>
        <w:rPr>
          <w:rFonts w:ascii="Calibri" w:hAnsi="Calibri" w:cs="Calibri"/>
          <w:sz w:val="22"/>
          <w:szCs w:val="18"/>
        </w:rPr>
        <w:t>Uživatel</w:t>
      </w:r>
      <w:r w:rsidR="000A2860" w:rsidRPr="000A2860">
        <w:rPr>
          <w:rFonts w:ascii="Calibri" w:hAnsi="Calibri" w:cs="Calibri"/>
          <w:sz w:val="22"/>
          <w:szCs w:val="18"/>
        </w:rPr>
        <w:t>e</w:t>
      </w:r>
      <w:r w:rsidR="007050AC" w:rsidRPr="000A2860">
        <w:rPr>
          <w:rFonts w:ascii="Calibri" w:hAnsi="Calibri" w:cs="Calibri"/>
          <w:sz w:val="22"/>
          <w:szCs w:val="18"/>
        </w:rPr>
        <w:t xml:space="preserve"> o porušení zabezpečení osobních údajů bez zbytečného odkladu </w:t>
      </w:r>
      <w:r w:rsidR="007050AC" w:rsidRPr="000A2860">
        <w:rPr>
          <w:rFonts w:ascii="Calibri" w:hAnsi="Calibri" w:cs="Calibri"/>
          <w:sz w:val="22"/>
          <w:szCs w:val="22"/>
        </w:rPr>
        <w:t>po jeho zjištění a podnikne přiměřené kroky k</w:t>
      </w:r>
      <w:r w:rsidR="000A2860" w:rsidRPr="000A2860">
        <w:rPr>
          <w:rFonts w:ascii="Calibri" w:hAnsi="Calibri" w:cs="Calibri"/>
          <w:sz w:val="22"/>
          <w:szCs w:val="22"/>
        </w:rPr>
        <w:t>e</w:t>
      </w:r>
      <w:r w:rsidR="007050AC" w:rsidRPr="000A2860">
        <w:rPr>
          <w:rFonts w:ascii="Calibri" w:hAnsi="Calibri" w:cs="Calibri"/>
          <w:sz w:val="22"/>
          <w:szCs w:val="22"/>
        </w:rPr>
        <w:t xml:space="preserve"> zmírnění účinků a minimalizaci případných škod způsobených porušením zabezpečení osobních údajů.</w:t>
      </w:r>
      <w:r w:rsidR="0071335E">
        <w:rPr>
          <w:rFonts w:ascii="Calibri" w:hAnsi="Calibri" w:cs="Calibri"/>
          <w:sz w:val="22"/>
          <w:szCs w:val="22"/>
        </w:rPr>
        <w:t xml:space="preserve"> </w:t>
      </w:r>
      <w:r w:rsidR="0071335E" w:rsidRPr="0071335E">
        <w:rPr>
          <w:rFonts w:ascii="Calibri" w:hAnsi="Calibri" w:cs="Calibri"/>
          <w:sz w:val="22"/>
          <w:szCs w:val="22"/>
        </w:rPr>
        <w:t xml:space="preserve">V případě události s dopadem na bezpečnost osobních údajů je </w:t>
      </w:r>
      <w:r>
        <w:rPr>
          <w:rFonts w:ascii="Calibri" w:hAnsi="Calibri" w:cs="Calibri"/>
          <w:sz w:val="22"/>
          <w:szCs w:val="22"/>
        </w:rPr>
        <w:t>Poskytovatel</w:t>
      </w:r>
      <w:r w:rsidR="0071335E" w:rsidRPr="0071335E">
        <w:rPr>
          <w:rFonts w:ascii="Calibri" w:hAnsi="Calibri" w:cs="Calibri"/>
          <w:sz w:val="22"/>
          <w:szCs w:val="22"/>
        </w:rPr>
        <w:t xml:space="preserve"> povinen předat </w:t>
      </w:r>
      <w:r>
        <w:rPr>
          <w:rFonts w:ascii="Calibri" w:hAnsi="Calibri" w:cs="Calibri"/>
          <w:sz w:val="22"/>
          <w:szCs w:val="22"/>
        </w:rPr>
        <w:t>Uživatel</w:t>
      </w:r>
      <w:r w:rsidR="0071335E" w:rsidRPr="0071335E">
        <w:rPr>
          <w:rFonts w:ascii="Calibri" w:hAnsi="Calibri" w:cs="Calibri"/>
          <w:sz w:val="22"/>
          <w:szCs w:val="22"/>
        </w:rPr>
        <w:t xml:space="preserve">i bez zbytečného odkladu, nejpozději však do 12 hodin od okamžiku, kdy </w:t>
      </w:r>
      <w:r>
        <w:rPr>
          <w:rFonts w:ascii="Calibri" w:hAnsi="Calibri" w:cs="Calibri"/>
          <w:sz w:val="22"/>
          <w:szCs w:val="22"/>
        </w:rPr>
        <w:t>Poskytovatel</w:t>
      </w:r>
      <w:r w:rsidR="0071335E" w:rsidRPr="0071335E">
        <w:rPr>
          <w:rFonts w:ascii="Calibri" w:hAnsi="Calibri" w:cs="Calibri"/>
          <w:sz w:val="22"/>
          <w:szCs w:val="22"/>
        </w:rPr>
        <w:t xml:space="preserve"> takovou událost při poskytování plnění dle této smlouvy měl nebo mohl zjistit, veškeré </w:t>
      </w:r>
      <w:r>
        <w:rPr>
          <w:rFonts w:ascii="Calibri" w:hAnsi="Calibri" w:cs="Calibri"/>
          <w:sz w:val="22"/>
          <w:szCs w:val="22"/>
        </w:rPr>
        <w:t>Poskytovatel</w:t>
      </w:r>
      <w:r w:rsidR="0071335E" w:rsidRPr="0071335E">
        <w:rPr>
          <w:rFonts w:ascii="Calibri" w:hAnsi="Calibri" w:cs="Calibri"/>
          <w:sz w:val="22"/>
          <w:szCs w:val="22"/>
        </w:rPr>
        <w:t>i dostupné informace o takové bezpečnostní události</w:t>
      </w:r>
      <w:r w:rsidR="0071335E">
        <w:rPr>
          <w:rFonts w:ascii="Calibri" w:hAnsi="Calibri" w:cs="Calibri"/>
          <w:sz w:val="22"/>
          <w:szCs w:val="22"/>
        </w:rPr>
        <w:t>.</w:t>
      </w:r>
    </w:p>
    <w:p w14:paraId="0BE127A8" w14:textId="09216989" w:rsidR="007050AC" w:rsidRDefault="006F7436" w:rsidP="00E07594">
      <w:pPr>
        <w:pStyle w:val="Textkrper2"/>
        <w:numPr>
          <w:ilvl w:val="1"/>
          <w:numId w:val="18"/>
        </w:numPr>
        <w:spacing w:after="60"/>
        <w:ind w:left="426"/>
        <w:rPr>
          <w:rFonts w:ascii="Calibri" w:hAnsi="Calibri" w:cs="Calibri"/>
          <w:sz w:val="22"/>
          <w:szCs w:val="22"/>
        </w:rPr>
      </w:pPr>
      <w:r>
        <w:rPr>
          <w:rFonts w:ascii="Calibri" w:hAnsi="Calibri" w:cs="Calibri"/>
          <w:sz w:val="22"/>
          <w:szCs w:val="22"/>
        </w:rPr>
        <w:t>Poskytovatel</w:t>
      </w:r>
      <w:r w:rsidR="007050AC" w:rsidRPr="000A2860">
        <w:rPr>
          <w:rFonts w:ascii="Calibri" w:hAnsi="Calibri" w:cs="Calibri"/>
          <w:sz w:val="22"/>
          <w:szCs w:val="22"/>
        </w:rPr>
        <w:t xml:space="preserve"> se zavazuje, že poskytne </w:t>
      </w:r>
      <w:r>
        <w:rPr>
          <w:rFonts w:ascii="Calibri" w:hAnsi="Calibri" w:cs="Calibri"/>
          <w:sz w:val="22"/>
          <w:szCs w:val="22"/>
        </w:rPr>
        <w:t>Uživatel</w:t>
      </w:r>
      <w:r w:rsidR="000A2860" w:rsidRPr="000A2860">
        <w:rPr>
          <w:rFonts w:ascii="Calibri" w:hAnsi="Calibri" w:cs="Calibri"/>
          <w:sz w:val="22"/>
          <w:szCs w:val="22"/>
        </w:rPr>
        <w:t>i</w:t>
      </w:r>
      <w:r w:rsidR="007050AC" w:rsidRPr="000A2860">
        <w:rPr>
          <w:rFonts w:ascii="Calibri" w:hAnsi="Calibri" w:cs="Calibri"/>
          <w:sz w:val="22"/>
          <w:szCs w:val="22"/>
        </w:rPr>
        <w:t xml:space="preserve"> všechny informace nezbytné k prokázání souladu s</w:t>
      </w:r>
      <w:r w:rsidR="000A2860" w:rsidRPr="000A2860">
        <w:rPr>
          <w:rFonts w:ascii="Calibri" w:hAnsi="Calibri" w:cs="Calibri"/>
          <w:sz w:val="22"/>
          <w:szCs w:val="22"/>
        </w:rPr>
        <w:t> </w:t>
      </w:r>
      <w:r w:rsidR="007050AC" w:rsidRPr="000A2860">
        <w:rPr>
          <w:rFonts w:ascii="Calibri" w:hAnsi="Calibri" w:cs="Calibri"/>
          <w:sz w:val="22"/>
          <w:szCs w:val="22"/>
        </w:rPr>
        <w:t>povinnostmi</w:t>
      </w:r>
      <w:r w:rsidR="000A2860" w:rsidRPr="000A2860">
        <w:rPr>
          <w:rFonts w:ascii="Calibri" w:hAnsi="Calibri" w:cs="Calibri"/>
          <w:sz w:val="22"/>
          <w:szCs w:val="22"/>
        </w:rPr>
        <w:t xml:space="preserve"> </w:t>
      </w:r>
      <w:r>
        <w:rPr>
          <w:rFonts w:ascii="Calibri" w:hAnsi="Calibri" w:cs="Calibri"/>
          <w:sz w:val="22"/>
          <w:szCs w:val="22"/>
        </w:rPr>
        <w:t>Poskytovatel</w:t>
      </w:r>
      <w:r w:rsidR="000A2860" w:rsidRPr="000A2860">
        <w:rPr>
          <w:rFonts w:ascii="Calibri" w:hAnsi="Calibri" w:cs="Calibri"/>
          <w:sz w:val="22"/>
          <w:szCs w:val="22"/>
        </w:rPr>
        <w:t xml:space="preserve">e </w:t>
      </w:r>
      <w:r w:rsidR="007050AC" w:rsidRPr="000A2860">
        <w:rPr>
          <w:rFonts w:ascii="Calibri" w:hAnsi="Calibri" w:cs="Calibri"/>
          <w:sz w:val="22"/>
          <w:szCs w:val="22"/>
        </w:rPr>
        <w:t xml:space="preserve">jako zpracovatele stanovených v této </w:t>
      </w:r>
      <w:r w:rsidR="000A2860" w:rsidRPr="000A2860">
        <w:rPr>
          <w:rFonts w:ascii="Calibri" w:hAnsi="Calibri" w:cs="Calibri"/>
          <w:sz w:val="22"/>
          <w:szCs w:val="22"/>
        </w:rPr>
        <w:t>smlouvě</w:t>
      </w:r>
      <w:r w:rsidR="007050AC" w:rsidRPr="000A2860">
        <w:rPr>
          <w:rFonts w:ascii="Calibri" w:hAnsi="Calibri" w:cs="Calibri"/>
          <w:sz w:val="22"/>
          <w:szCs w:val="22"/>
        </w:rPr>
        <w:t xml:space="preserve"> a umožní a přispěje k auditům, včetně inspekcí, prováděných </w:t>
      </w:r>
      <w:r>
        <w:rPr>
          <w:rFonts w:ascii="Calibri" w:hAnsi="Calibri" w:cs="Calibri"/>
          <w:sz w:val="22"/>
          <w:szCs w:val="22"/>
        </w:rPr>
        <w:t>Uživatel</w:t>
      </w:r>
      <w:r w:rsidR="000A2860" w:rsidRPr="000A2860">
        <w:rPr>
          <w:rFonts w:ascii="Calibri" w:hAnsi="Calibri" w:cs="Calibri"/>
          <w:sz w:val="22"/>
          <w:szCs w:val="22"/>
        </w:rPr>
        <w:t xml:space="preserve">em </w:t>
      </w:r>
      <w:r w:rsidR="007050AC" w:rsidRPr="000A2860">
        <w:rPr>
          <w:rFonts w:ascii="Calibri" w:hAnsi="Calibri" w:cs="Calibri"/>
          <w:sz w:val="22"/>
          <w:szCs w:val="22"/>
        </w:rPr>
        <w:t xml:space="preserve">nebo jiným auditorem pověřeným </w:t>
      </w:r>
      <w:r>
        <w:rPr>
          <w:rFonts w:ascii="Calibri" w:hAnsi="Calibri" w:cs="Calibri"/>
          <w:sz w:val="22"/>
          <w:szCs w:val="22"/>
        </w:rPr>
        <w:t>Uživatel</w:t>
      </w:r>
      <w:r w:rsidR="000A2860" w:rsidRPr="000A2860">
        <w:rPr>
          <w:rFonts w:ascii="Calibri" w:hAnsi="Calibri" w:cs="Calibri"/>
          <w:sz w:val="22"/>
          <w:szCs w:val="22"/>
        </w:rPr>
        <w:t>em.</w:t>
      </w:r>
      <w:r w:rsidR="007050AC" w:rsidRPr="000A2860">
        <w:rPr>
          <w:rFonts w:ascii="Calibri" w:hAnsi="Calibri" w:cs="Calibri"/>
          <w:sz w:val="22"/>
          <w:szCs w:val="22"/>
        </w:rPr>
        <w:t xml:space="preserve"> Taková posouzení se provádějí na náklady </w:t>
      </w:r>
      <w:r>
        <w:rPr>
          <w:rFonts w:ascii="Calibri" w:hAnsi="Calibri" w:cs="Calibri"/>
          <w:sz w:val="22"/>
          <w:szCs w:val="22"/>
        </w:rPr>
        <w:t>Uživatel</w:t>
      </w:r>
      <w:r w:rsidR="000A2860" w:rsidRPr="000A2860">
        <w:rPr>
          <w:rFonts w:ascii="Calibri" w:hAnsi="Calibri" w:cs="Calibri"/>
          <w:sz w:val="22"/>
          <w:szCs w:val="22"/>
        </w:rPr>
        <w:t>e</w:t>
      </w:r>
      <w:r w:rsidR="007050AC" w:rsidRPr="000A2860">
        <w:rPr>
          <w:rFonts w:ascii="Calibri" w:hAnsi="Calibri" w:cs="Calibri"/>
          <w:sz w:val="22"/>
          <w:szCs w:val="22"/>
        </w:rPr>
        <w:t xml:space="preserve">, podléhají bezpečnostním zásadám a zásadám mlčenlivosti a provádějí se tak, aby se minimalizovalo jakékoli narušení služeb a dalších běžných činností </w:t>
      </w:r>
      <w:r>
        <w:rPr>
          <w:rFonts w:ascii="Calibri" w:hAnsi="Calibri" w:cs="Calibri"/>
          <w:sz w:val="22"/>
          <w:szCs w:val="22"/>
        </w:rPr>
        <w:t>Poskytovatel</w:t>
      </w:r>
      <w:r w:rsidR="000A2860" w:rsidRPr="000A2860">
        <w:rPr>
          <w:rFonts w:ascii="Calibri" w:hAnsi="Calibri" w:cs="Calibri"/>
          <w:sz w:val="22"/>
          <w:szCs w:val="22"/>
        </w:rPr>
        <w:t>e</w:t>
      </w:r>
      <w:r w:rsidR="007050AC" w:rsidRPr="000A2860">
        <w:rPr>
          <w:rFonts w:ascii="Calibri" w:hAnsi="Calibri" w:cs="Calibri"/>
          <w:sz w:val="22"/>
          <w:szCs w:val="22"/>
        </w:rPr>
        <w:t xml:space="preserve"> a chránily důvěrné nebo majetkové informace jiných zákazníků </w:t>
      </w:r>
      <w:r>
        <w:rPr>
          <w:rFonts w:ascii="Calibri" w:hAnsi="Calibri" w:cs="Calibri"/>
          <w:sz w:val="22"/>
          <w:szCs w:val="22"/>
        </w:rPr>
        <w:t>Poskytovatel</w:t>
      </w:r>
      <w:r w:rsidR="000A2860" w:rsidRPr="000A2860">
        <w:rPr>
          <w:rFonts w:ascii="Calibri" w:hAnsi="Calibri" w:cs="Calibri"/>
          <w:sz w:val="22"/>
          <w:szCs w:val="22"/>
        </w:rPr>
        <w:t>e</w:t>
      </w:r>
      <w:r w:rsidR="007050AC" w:rsidRPr="000A2860">
        <w:rPr>
          <w:rFonts w:ascii="Calibri" w:hAnsi="Calibri" w:cs="Calibri"/>
          <w:sz w:val="22"/>
          <w:szCs w:val="22"/>
        </w:rPr>
        <w:t>.</w:t>
      </w:r>
    </w:p>
    <w:p w14:paraId="4E3416E5" w14:textId="1010150E" w:rsidR="000A2860" w:rsidRDefault="006F7436" w:rsidP="00E07594">
      <w:pPr>
        <w:pStyle w:val="Textkrper2"/>
        <w:numPr>
          <w:ilvl w:val="1"/>
          <w:numId w:val="18"/>
        </w:numPr>
        <w:spacing w:after="60"/>
        <w:ind w:left="426"/>
        <w:rPr>
          <w:rFonts w:ascii="Calibri" w:hAnsi="Calibri" w:cs="Calibri"/>
          <w:sz w:val="22"/>
          <w:szCs w:val="22"/>
        </w:rPr>
      </w:pPr>
      <w:r>
        <w:rPr>
          <w:rFonts w:ascii="Calibri" w:hAnsi="Calibri" w:cs="Calibri"/>
          <w:sz w:val="22"/>
          <w:szCs w:val="22"/>
        </w:rPr>
        <w:t>Poskytovatel</w:t>
      </w:r>
      <w:r w:rsidR="000A2860">
        <w:rPr>
          <w:rFonts w:ascii="Calibri" w:hAnsi="Calibri" w:cs="Calibri"/>
          <w:sz w:val="22"/>
          <w:szCs w:val="22"/>
        </w:rPr>
        <w:t xml:space="preserve"> odpovídá </w:t>
      </w:r>
      <w:r>
        <w:rPr>
          <w:rFonts w:ascii="Calibri" w:hAnsi="Calibri" w:cs="Calibri"/>
          <w:sz w:val="22"/>
          <w:szCs w:val="22"/>
        </w:rPr>
        <w:t>Uživatel</w:t>
      </w:r>
      <w:r w:rsidR="000A2860">
        <w:rPr>
          <w:rFonts w:ascii="Calibri" w:hAnsi="Calibri" w:cs="Calibri"/>
          <w:sz w:val="22"/>
          <w:szCs w:val="22"/>
        </w:rPr>
        <w:t xml:space="preserve">i za jakoukoliv škodu způsobenou porušením povinností </w:t>
      </w:r>
      <w:r>
        <w:rPr>
          <w:rFonts w:ascii="Calibri" w:hAnsi="Calibri" w:cs="Calibri"/>
          <w:sz w:val="22"/>
          <w:szCs w:val="22"/>
        </w:rPr>
        <w:t>Poskytovatel</w:t>
      </w:r>
      <w:r w:rsidR="000A2860">
        <w:rPr>
          <w:rFonts w:ascii="Calibri" w:hAnsi="Calibri" w:cs="Calibri"/>
          <w:sz w:val="22"/>
          <w:szCs w:val="22"/>
        </w:rPr>
        <w:t>e dle tohoto článku.</w:t>
      </w:r>
    </w:p>
    <w:p w14:paraId="7562E506" w14:textId="3CE699F2" w:rsidR="007050AC" w:rsidRPr="009D0615" w:rsidRDefault="000A2860" w:rsidP="009D0615">
      <w:pPr>
        <w:pStyle w:val="Textkrper2"/>
        <w:numPr>
          <w:ilvl w:val="1"/>
          <w:numId w:val="18"/>
        </w:numPr>
        <w:spacing w:after="60"/>
        <w:ind w:left="426"/>
        <w:rPr>
          <w:rFonts w:ascii="Calibri" w:hAnsi="Calibri" w:cs="Calibri"/>
          <w:sz w:val="22"/>
          <w:szCs w:val="22"/>
        </w:rPr>
      </w:pPr>
      <w:r>
        <w:rPr>
          <w:rFonts w:ascii="Calibri" w:hAnsi="Calibri" w:cs="Calibri"/>
          <w:sz w:val="22"/>
          <w:szCs w:val="22"/>
        </w:rPr>
        <w:t xml:space="preserve">V případě porušení </w:t>
      </w:r>
      <w:proofErr w:type="spellStart"/>
      <w:r>
        <w:rPr>
          <w:rFonts w:ascii="Calibri" w:hAnsi="Calibri" w:cs="Calibri"/>
          <w:sz w:val="22"/>
          <w:szCs w:val="22"/>
        </w:rPr>
        <w:t>ust</w:t>
      </w:r>
      <w:proofErr w:type="spellEnd"/>
      <w:r>
        <w:rPr>
          <w:rFonts w:ascii="Calibri" w:hAnsi="Calibri" w:cs="Calibri"/>
          <w:sz w:val="22"/>
          <w:szCs w:val="22"/>
        </w:rPr>
        <w:t xml:space="preserve">. čl. XII. odst. </w:t>
      </w:r>
      <w:r w:rsidR="009D0615">
        <w:rPr>
          <w:rFonts w:ascii="Calibri" w:hAnsi="Calibri" w:cs="Calibri"/>
          <w:sz w:val="22"/>
          <w:szCs w:val="22"/>
        </w:rPr>
        <w:t xml:space="preserve">6. a 7. se </w:t>
      </w:r>
      <w:r w:rsidR="006F7436">
        <w:rPr>
          <w:rFonts w:ascii="Calibri" w:hAnsi="Calibri" w:cs="Calibri"/>
          <w:sz w:val="22"/>
          <w:szCs w:val="22"/>
        </w:rPr>
        <w:t>Poskytovatel</w:t>
      </w:r>
      <w:r w:rsidR="009D0615">
        <w:rPr>
          <w:rFonts w:ascii="Calibri" w:hAnsi="Calibri" w:cs="Calibri"/>
          <w:sz w:val="22"/>
          <w:szCs w:val="22"/>
        </w:rPr>
        <w:t xml:space="preserve"> zavazuje k úhradě smluvní pokuty ve výši 50 000 Kč za každé jedno porušení. </w:t>
      </w:r>
    </w:p>
    <w:p w14:paraId="581FED8D" w14:textId="77777777" w:rsidR="00AB736D" w:rsidRPr="007C06D6" w:rsidRDefault="00AB736D" w:rsidP="00AB736D">
      <w:pPr>
        <w:pStyle w:val="Textkrper2"/>
        <w:ind w:left="720"/>
        <w:rPr>
          <w:rFonts w:ascii="Arial" w:hAnsi="Arial" w:cs="Arial"/>
          <w:sz w:val="20"/>
        </w:rPr>
      </w:pPr>
    </w:p>
    <w:p w14:paraId="6DC49F83" w14:textId="377D08E5" w:rsidR="00B0490C" w:rsidRPr="0025644A" w:rsidRDefault="00B0490C" w:rsidP="00B0490C">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2B285549" w14:textId="77777777" w:rsidR="00B0490C" w:rsidRPr="0025644A" w:rsidRDefault="00B0490C" w:rsidP="00B0490C">
      <w:pPr>
        <w:spacing w:after="0"/>
        <w:rPr>
          <w:rFonts w:asciiTheme="minorHAnsi" w:hAnsiTheme="minorHAnsi" w:cstheme="minorHAnsi"/>
          <w:lang w:eastAsia="x-none"/>
        </w:rPr>
      </w:pPr>
    </w:p>
    <w:p w14:paraId="455C8C30" w14:textId="77777777" w:rsidR="00B0490C" w:rsidRPr="0025644A" w:rsidRDefault="00B0490C" w:rsidP="00B0490C">
      <w:pPr>
        <w:pStyle w:val="Smlouva-slo"/>
        <w:widowControl w:val="0"/>
        <w:numPr>
          <w:ilvl w:val="0"/>
          <w:numId w:val="7"/>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25644A">
        <w:rPr>
          <w:rFonts w:asciiTheme="minorHAnsi" w:hAnsiTheme="minorHAnsi" w:cstheme="minorHAnsi"/>
          <w:color w:val="000000"/>
          <w:sz w:val="22"/>
          <w:szCs w:val="22"/>
        </w:rPr>
        <w:t>340/2015 Sb.</w:t>
      </w:r>
    </w:p>
    <w:p w14:paraId="0A7AEFE6" w14:textId="7D4CA80A" w:rsidR="00B0490C" w:rsidRPr="0025644A" w:rsidRDefault="006F7436" w:rsidP="00B0490C">
      <w:pPr>
        <w:pStyle w:val="Smlouva-slo"/>
        <w:widowControl w:val="0"/>
        <w:numPr>
          <w:ilvl w:val="0"/>
          <w:numId w:val="7"/>
        </w:numPr>
        <w:tabs>
          <w:tab w:val="left" w:pos="426"/>
        </w:tabs>
        <w:spacing w:before="0" w:line="276" w:lineRule="auto"/>
        <w:ind w:left="426" w:hanging="426"/>
        <w:rPr>
          <w:rFonts w:asciiTheme="minorHAnsi" w:hAnsiTheme="minorHAnsi" w:cstheme="minorHAnsi"/>
          <w:sz w:val="22"/>
          <w:szCs w:val="22"/>
        </w:rPr>
      </w:pPr>
      <w:r>
        <w:rPr>
          <w:rFonts w:asciiTheme="minorHAnsi" w:hAnsiTheme="minorHAnsi" w:cstheme="minorHAnsi"/>
          <w:sz w:val="22"/>
          <w:szCs w:val="22"/>
        </w:rPr>
        <w:t>Poskytovatel</w:t>
      </w:r>
      <w:r w:rsidR="00B0490C" w:rsidRPr="0025644A">
        <w:rPr>
          <w:rFonts w:asciiTheme="minorHAnsi" w:hAnsiTheme="minorHAnsi" w:cstheme="minorHAnsi"/>
          <w:sz w:val="22"/>
          <w:szCs w:val="22"/>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2951F198" w14:textId="68ADE109" w:rsidR="00B0490C" w:rsidRPr="00A932D9" w:rsidRDefault="006F7436" w:rsidP="00B0490C">
      <w:pPr>
        <w:pStyle w:val="Smlouva-slo"/>
        <w:widowControl w:val="0"/>
        <w:numPr>
          <w:ilvl w:val="0"/>
          <w:numId w:val="7"/>
        </w:numPr>
        <w:tabs>
          <w:tab w:val="left" w:pos="426"/>
        </w:tabs>
        <w:spacing w:before="0" w:line="276" w:lineRule="auto"/>
        <w:ind w:left="426" w:hanging="426"/>
        <w:rPr>
          <w:rFonts w:asciiTheme="minorHAnsi" w:hAnsiTheme="minorHAnsi" w:cstheme="minorHAnsi"/>
          <w:sz w:val="22"/>
          <w:szCs w:val="22"/>
        </w:rPr>
      </w:pPr>
      <w:r>
        <w:rPr>
          <w:rFonts w:asciiTheme="minorHAnsi" w:hAnsiTheme="minorHAnsi" w:cstheme="minorHAnsi"/>
          <w:sz w:val="22"/>
          <w:szCs w:val="22"/>
        </w:rPr>
        <w:lastRenderedPageBreak/>
        <w:t>Poskytovatel</w:t>
      </w:r>
      <w:r w:rsidR="00B0490C" w:rsidRPr="0025644A">
        <w:rPr>
          <w:rFonts w:asciiTheme="minorHAnsi" w:hAnsiTheme="minorHAnsi" w:cstheme="minorHAnsi"/>
          <w:sz w:val="22"/>
          <w:szCs w:val="22"/>
        </w:rPr>
        <w:t xml:space="preserve"> je povinen archivovat originální vyhotovení smlouvy, její dodatky, originály účetních </w:t>
      </w:r>
      <w:r w:rsidR="00B0490C" w:rsidRPr="00A932D9">
        <w:rPr>
          <w:rFonts w:asciiTheme="minorHAnsi" w:hAnsiTheme="minorHAnsi" w:cstheme="minorHAnsi"/>
          <w:sz w:val="22"/>
          <w:szCs w:val="22"/>
        </w:rPr>
        <w:t>dokladů a dalších dokladů vztahujících se k realizaci předmětu této smlouvy po dobu 10 let od zániku závazku vyplývajícího ze smlouvy.</w:t>
      </w:r>
    </w:p>
    <w:p w14:paraId="47AE200C" w14:textId="4E04D05D" w:rsidR="00B0490C" w:rsidRPr="00A932D9" w:rsidRDefault="00B0490C" w:rsidP="00B0490C">
      <w:pPr>
        <w:pStyle w:val="Smlouva-slo"/>
        <w:widowControl w:val="0"/>
        <w:numPr>
          <w:ilvl w:val="0"/>
          <w:numId w:val="7"/>
        </w:numPr>
        <w:tabs>
          <w:tab w:val="left" w:pos="426"/>
        </w:tabs>
        <w:spacing w:before="0" w:line="276" w:lineRule="auto"/>
        <w:ind w:left="426" w:hanging="426"/>
        <w:rPr>
          <w:rFonts w:asciiTheme="minorHAnsi" w:hAnsiTheme="minorHAnsi" w:cstheme="minorHAnsi"/>
          <w:sz w:val="22"/>
          <w:szCs w:val="22"/>
        </w:rPr>
      </w:pPr>
      <w:r w:rsidRPr="00A932D9">
        <w:rPr>
          <w:rFonts w:asciiTheme="minorHAnsi" w:hAnsiTheme="minorHAnsi" w:cstheme="minorHAnsi"/>
          <w:sz w:val="22"/>
          <w:szCs w:val="22"/>
        </w:rPr>
        <w:t>Práva vzniklá z této smlouvy nesmí být postoupena bez předchozího písemného souhlasu druhé smluvní strany. Písemná forma není pro účel této smlouvy</w:t>
      </w:r>
      <w:r w:rsidR="00FD6D2F">
        <w:rPr>
          <w:rFonts w:asciiTheme="minorHAnsi" w:hAnsiTheme="minorHAnsi" w:cstheme="minorHAnsi"/>
          <w:sz w:val="22"/>
          <w:szCs w:val="22"/>
        </w:rPr>
        <w:t xml:space="preserve"> </w:t>
      </w:r>
      <w:r w:rsidRPr="00A932D9">
        <w:rPr>
          <w:rFonts w:asciiTheme="minorHAnsi" w:hAnsiTheme="minorHAnsi" w:cstheme="minorHAnsi"/>
          <w:sz w:val="22"/>
          <w:szCs w:val="22"/>
        </w:rPr>
        <w:t>dodržena v případě výměny e-mailových, či jiných elektronických zpráv bez uznávaného elektronického podpisu.</w:t>
      </w:r>
    </w:p>
    <w:p w14:paraId="7E103F4D" w14:textId="77777777" w:rsidR="00B0490C" w:rsidRPr="00A932D9" w:rsidRDefault="00B0490C" w:rsidP="00B0490C">
      <w:pPr>
        <w:pStyle w:val="Smlouva-slo"/>
        <w:widowControl w:val="0"/>
        <w:numPr>
          <w:ilvl w:val="0"/>
          <w:numId w:val="7"/>
        </w:numPr>
        <w:tabs>
          <w:tab w:val="left" w:pos="426"/>
        </w:tabs>
        <w:spacing w:before="0" w:line="276" w:lineRule="auto"/>
        <w:ind w:left="426" w:hanging="426"/>
        <w:rPr>
          <w:rFonts w:asciiTheme="minorHAnsi" w:hAnsiTheme="minorHAnsi" w:cstheme="minorHAnsi"/>
          <w:sz w:val="22"/>
          <w:szCs w:val="22"/>
        </w:rPr>
      </w:pPr>
      <w:r w:rsidRPr="00A932D9">
        <w:rPr>
          <w:rFonts w:asciiTheme="minorHAnsi" w:hAnsiTheme="minorHAnsi" w:cstheme="minorHAnsi"/>
          <w:sz w:val="22"/>
          <w:szCs w:val="22"/>
        </w:rPr>
        <w:t xml:space="preserve">Tato smlouva je uzavřena podle práva České republiky. Ve věcech výslovně neupravených touto smlouvou se smluvní vztah řídí zákonem č. 89/2012 Sb., občanský zákoník, v účinném znění. </w:t>
      </w:r>
    </w:p>
    <w:p w14:paraId="50597019" w14:textId="77777777" w:rsidR="00B0490C" w:rsidRPr="0025644A" w:rsidRDefault="00B0490C" w:rsidP="00B0490C">
      <w:pPr>
        <w:pStyle w:val="Smlouva-slo"/>
        <w:widowControl w:val="0"/>
        <w:numPr>
          <w:ilvl w:val="0"/>
          <w:numId w:val="7"/>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122E4421" w14:textId="77777777" w:rsidR="00B0490C" w:rsidRPr="0025644A" w:rsidRDefault="00B0490C" w:rsidP="00B0490C">
      <w:pPr>
        <w:pStyle w:val="Smlouva-slo"/>
        <w:widowControl w:val="0"/>
        <w:numPr>
          <w:ilvl w:val="0"/>
          <w:numId w:val="7"/>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3F85FB0" w14:textId="77777777" w:rsidR="00B0490C" w:rsidRPr="0025644A" w:rsidRDefault="00B0490C" w:rsidP="00B0490C">
      <w:pPr>
        <w:pStyle w:val="Smlouva-slo"/>
        <w:widowControl w:val="0"/>
        <w:numPr>
          <w:ilvl w:val="0"/>
          <w:numId w:val="7"/>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3A7B912B" w14:textId="4AEE87D6" w:rsidR="00B0490C" w:rsidRPr="00855ED1" w:rsidRDefault="00B0490C" w:rsidP="00B0490C">
      <w:pPr>
        <w:pStyle w:val="Listenabsatz"/>
        <w:widowControl w:val="0"/>
        <w:numPr>
          <w:ilvl w:val="0"/>
          <w:numId w:val="7"/>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 xml:space="preserve">Smluvní strany souhlasí se zveřejněním této smlouvy, případných dodatků uzavřených k této smlouvě a dalších smluv na tuto smlouvu navazujících, jakož i se zveřejněním dalších aspektů tohoto smluvního vztahu podle § 219 zákona 134/2016 o zadávání veřejných zakázek a s </w:t>
      </w:r>
      <w:r w:rsidR="00FD6D2F">
        <w:rPr>
          <w:rFonts w:asciiTheme="minorHAnsi" w:eastAsia="Times New Roman" w:hAnsiTheme="minorHAnsi" w:cstheme="minorHAnsi"/>
          <w:color w:val="000000"/>
          <w:lang w:eastAsia="cs-CZ"/>
        </w:rPr>
        <w:t>u</w:t>
      </w:r>
      <w:r w:rsidRPr="00855ED1">
        <w:rPr>
          <w:rFonts w:asciiTheme="minorHAnsi" w:eastAsia="Times New Roman" w:hAnsiTheme="minorHAnsi" w:cstheme="minorHAnsi"/>
          <w:color w:val="000000"/>
          <w:lang w:eastAsia="cs-CZ"/>
        </w:rPr>
        <w:t xml:space="preserve">veřejněním celého obsahu smlouvy vč. jejích změn a dodatků podle § 5 odst. 1 zákona 340/2015 Sb. o registru smluv v centrálním registru smluv a s poskytnutím informací o smlouvě v rozsahu stanoveném zákonem o svobodném přístupu k informacím. </w:t>
      </w:r>
      <w:r w:rsidRPr="00855ED1">
        <w:rPr>
          <w:rFonts w:asciiTheme="minorHAnsi" w:hAnsiTheme="minorHAnsi" w:cstheme="minorHAnsi"/>
        </w:rPr>
        <w:t xml:space="preserve">Uveřejnění v registru smluv včetně uvedení metadat provede </w:t>
      </w:r>
      <w:r w:rsidR="006F7436">
        <w:rPr>
          <w:rFonts w:asciiTheme="minorHAnsi" w:hAnsiTheme="minorHAnsi" w:cstheme="minorHAnsi"/>
        </w:rPr>
        <w:t>Uživatel</w:t>
      </w:r>
      <w:r w:rsidRPr="00855ED1">
        <w:rPr>
          <w:rFonts w:asciiTheme="minorHAnsi" w:hAnsiTheme="minorHAnsi" w:cstheme="minorHAnsi"/>
        </w:rPr>
        <w:t>.</w:t>
      </w:r>
    </w:p>
    <w:p w14:paraId="317CFB3C" w14:textId="77777777" w:rsidR="00B0490C" w:rsidRPr="0025644A" w:rsidRDefault="00B0490C" w:rsidP="00FD6D2F">
      <w:pPr>
        <w:pStyle w:val="Listenabsatz"/>
        <w:widowControl w:val="0"/>
        <w:numPr>
          <w:ilvl w:val="0"/>
          <w:numId w:val="7"/>
        </w:numPr>
        <w:tabs>
          <w:tab w:val="left" w:pos="0"/>
        </w:tabs>
        <w:spacing w:after="0"/>
        <w:ind w:left="426"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22BEF3C2" w14:textId="380AFCB3" w:rsidR="00B0490C" w:rsidRPr="0025644A" w:rsidRDefault="00B0490C" w:rsidP="00B0490C">
      <w:pPr>
        <w:pStyle w:val="Smlouva-slo"/>
        <w:widowControl w:val="0"/>
        <w:numPr>
          <w:ilvl w:val="0"/>
          <w:numId w:val="7"/>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FD6D2F">
        <w:rPr>
          <w:rFonts w:asciiTheme="minorHAnsi" w:hAnsiTheme="minorHAnsi" w:cstheme="minorHAnsi"/>
          <w:sz w:val="22"/>
          <w:szCs w:val="22"/>
        </w:rPr>
        <w:t>dvou</w:t>
      </w:r>
      <w:r w:rsidRPr="0025644A">
        <w:rPr>
          <w:rFonts w:asciiTheme="minorHAnsi" w:hAnsiTheme="minorHAnsi" w:cstheme="minorHAnsi"/>
          <w:sz w:val="22"/>
          <w:szCs w:val="22"/>
        </w:rPr>
        <w:t xml:space="preserve"> vyhotoveních, z nichž každá smluvní strana obdrží po </w:t>
      </w:r>
      <w:r w:rsidR="00FD6D2F">
        <w:rPr>
          <w:rFonts w:asciiTheme="minorHAnsi" w:hAnsiTheme="minorHAnsi" w:cstheme="minorHAnsi"/>
          <w:sz w:val="22"/>
          <w:szCs w:val="22"/>
        </w:rPr>
        <w:t xml:space="preserve">jednom </w:t>
      </w:r>
      <w:r w:rsidRPr="0025644A">
        <w:rPr>
          <w:rFonts w:asciiTheme="minorHAnsi" w:hAnsiTheme="minorHAnsi" w:cstheme="minorHAnsi"/>
          <w:sz w:val="22"/>
          <w:szCs w:val="22"/>
        </w:rPr>
        <w:t>exemplář</w:t>
      </w:r>
      <w:r w:rsidR="00FD6D2F">
        <w:rPr>
          <w:rFonts w:asciiTheme="minorHAnsi" w:hAnsiTheme="minorHAnsi" w:cstheme="minorHAnsi"/>
          <w:sz w:val="22"/>
          <w:szCs w:val="22"/>
        </w:rPr>
        <w:t>i</w:t>
      </w:r>
      <w:r w:rsidRPr="0025644A">
        <w:rPr>
          <w:rFonts w:asciiTheme="minorHAnsi" w:hAnsiTheme="minorHAnsi" w:cstheme="minorHAnsi"/>
          <w:sz w:val="22"/>
          <w:szCs w:val="22"/>
        </w:rPr>
        <w:t xml:space="preserve">. </w:t>
      </w:r>
    </w:p>
    <w:p w14:paraId="129A0D7B" w14:textId="77777777" w:rsidR="00B0490C" w:rsidRPr="0025644A" w:rsidRDefault="00B0490C" w:rsidP="00B0490C">
      <w:pPr>
        <w:pStyle w:val="Smlouva-slo"/>
        <w:widowControl w:val="0"/>
        <w:numPr>
          <w:ilvl w:val="0"/>
          <w:numId w:val="7"/>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41825C39" w14:textId="7C87BDDC" w:rsidR="00B0490C" w:rsidRDefault="00B0490C" w:rsidP="00743D82">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 xml:space="preserve">Příloha č. 1 – </w:t>
      </w:r>
      <w:r w:rsidR="00743D82" w:rsidRPr="00F719EA">
        <w:rPr>
          <w:rFonts w:asciiTheme="minorHAnsi" w:hAnsiTheme="minorHAnsi" w:cstheme="minorHAnsi"/>
          <w:sz w:val="22"/>
          <w:szCs w:val="22"/>
        </w:rPr>
        <w:t>Pravidla pro připojení nových technologií a vzdálenou správu</w:t>
      </w:r>
    </w:p>
    <w:p w14:paraId="7E8B90F0" w14:textId="4A4584BF" w:rsidR="007F5ABF" w:rsidRDefault="007F5ABF" w:rsidP="00743D82">
      <w:pPr>
        <w:pStyle w:val="Smlouva-slo"/>
        <w:widowControl w:val="0"/>
        <w:spacing w:before="0" w:line="276" w:lineRule="auto"/>
        <w:ind w:firstLine="426"/>
        <w:rPr>
          <w:rFonts w:asciiTheme="minorHAnsi" w:hAnsiTheme="minorHAnsi" w:cstheme="minorHAnsi"/>
          <w:sz w:val="22"/>
          <w:szCs w:val="22"/>
        </w:rPr>
      </w:pPr>
      <w:r>
        <w:rPr>
          <w:rFonts w:asciiTheme="minorHAnsi" w:hAnsiTheme="minorHAnsi" w:cstheme="minorHAnsi"/>
          <w:sz w:val="22"/>
          <w:szCs w:val="22"/>
        </w:rPr>
        <w:t>Příloha č. 2 – Technické parametry</w:t>
      </w:r>
    </w:p>
    <w:p w14:paraId="3C7B35C7" w14:textId="77777777" w:rsidR="00314DD4" w:rsidRPr="0025644A" w:rsidRDefault="00314DD4" w:rsidP="00B0490C">
      <w:pPr>
        <w:pStyle w:val="Smlouva-slo"/>
        <w:widowControl w:val="0"/>
        <w:spacing w:before="0" w:line="276" w:lineRule="auto"/>
        <w:rPr>
          <w:rFonts w:asciiTheme="minorHAnsi" w:hAnsiTheme="minorHAnsi" w:cstheme="minorHAnsi"/>
          <w:sz w:val="22"/>
          <w:szCs w:val="22"/>
        </w:rPr>
      </w:pPr>
    </w:p>
    <w:p w14:paraId="4118D93D" w14:textId="77777777" w:rsidR="00B0490C" w:rsidRPr="0025644A" w:rsidRDefault="00B0490C" w:rsidP="00B0490C">
      <w:pPr>
        <w:tabs>
          <w:tab w:val="center" w:pos="1620"/>
        </w:tabs>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708F05ED" w14:textId="77777777" w:rsidR="00B0490C" w:rsidRPr="0025644A" w:rsidRDefault="00B0490C" w:rsidP="00B0490C">
      <w:pPr>
        <w:rPr>
          <w:rFonts w:asciiTheme="minorHAnsi" w:hAnsiTheme="minorHAnsi" w:cstheme="minorHAnsi"/>
        </w:rPr>
      </w:pPr>
    </w:p>
    <w:p w14:paraId="12DE8E6B" w14:textId="4BE7F3B5" w:rsidR="007F5ABF" w:rsidRDefault="00B0490C" w:rsidP="00576B88">
      <w:pPr>
        <w:rPr>
          <w:rFonts w:asciiTheme="minorHAnsi" w:hAnsiTheme="minorHAnsi" w:cstheme="minorHAnsi"/>
        </w:rPr>
      </w:pPr>
      <w:r w:rsidRPr="0025644A">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 xml:space="preserve">………………………………...…………… </w:t>
      </w:r>
      <w:r w:rsidR="006F7436">
        <w:rPr>
          <w:rFonts w:asciiTheme="minorHAnsi" w:hAnsiTheme="minorHAnsi" w:cstheme="minorHAnsi"/>
        </w:rPr>
        <w:t>Poskytovatel</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006F7436">
        <w:rPr>
          <w:rFonts w:asciiTheme="minorHAnsi" w:hAnsiTheme="minorHAnsi" w:cstheme="minorHAnsi"/>
        </w:rPr>
        <w:t>Uživatel</w:t>
      </w:r>
    </w:p>
    <w:p w14:paraId="279C1E0C" w14:textId="77777777" w:rsidR="00576B88" w:rsidRPr="00576B88" w:rsidRDefault="00576B88" w:rsidP="00576B88">
      <w:pPr>
        <w:rPr>
          <w:rFonts w:asciiTheme="minorHAnsi" w:hAnsiTheme="minorHAnsi" w:cstheme="minorHAnsi"/>
        </w:rPr>
      </w:pPr>
    </w:p>
    <w:p w14:paraId="09C540DB" w14:textId="4AEB9232" w:rsidR="007F5ABF" w:rsidRDefault="007F5ABF" w:rsidP="007F5ABF">
      <w:pPr>
        <w:pStyle w:val="Smlouva-slo"/>
        <w:widowControl w:val="0"/>
        <w:spacing w:before="0" w:line="276" w:lineRule="auto"/>
        <w:rPr>
          <w:rFonts w:ascii="Calibri" w:hAnsi="Calibri" w:cs="Calibri"/>
          <w:b/>
          <w:bCs/>
          <w:sz w:val="22"/>
          <w:szCs w:val="22"/>
          <w:u w:val="single"/>
        </w:rPr>
      </w:pPr>
      <w:r w:rsidRPr="007F5ABF">
        <w:rPr>
          <w:rFonts w:asciiTheme="minorHAnsi" w:hAnsiTheme="minorHAnsi" w:cstheme="minorHAnsi"/>
          <w:b/>
          <w:bCs/>
          <w:u w:val="single"/>
        </w:rPr>
        <w:lastRenderedPageBreak/>
        <w:t xml:space="preserve">Příloha č. 1 - </w:t>
      </w:r>
      <w:r w:rsidRPr="007F5ABF">
        <w:rPr>
          <w:rFonts w:ascii="Calibri" w:hAnsi="Calibri" w:cs="Calibri"/>
          <w:b/>
          <w:bCs/>
          <w:sz w:val="22"/>
          <w:szCs w:val="22"/>
          <w:u w:val="single"/>
        </w:rPr>
        <w:t xml:space="preserve">Pravidla pro připojení nových technologií a vzdálenou správu </w:t>
      </w:r>
    </w:p>
    <w:p w14:paraId="4A54532B" w14:textId="77777777" w:rsidR="007F5ABF" w:rsidRDefault="007F5ABF">
      <w:pPr>
        <w:spacing w:after="160" w:line="259" w:lineRule="auto"/>
        <w:rPr>
          <w:rFonts w:eastAsia="Times New Roman" w:cs="Calibri"/>
          <w:b/>
          <w:bCs/>
          <w:u w:val="single"/>
          <w:lang w:eastAsia="cs-CZ"/>
        </w:rPr>
      </w:pPr>
      <w:r>
        <w:rPr>
          <w:rFonts w:cs="Calibri"/>
          <w:b/>
          <w:bCs/>
          <w:u w:val="single"/>
        </w:rPr>
        <w:br w:type="page"/>
      </w:r>
    </w:p>
    <w:p w14:paraId="20076BA5" w14:textId="77777777" w:rsidR="007F5ABF" w:rsidRPr="007F5ABF" w:rsidRDefault="007F5ABF" w:rsidP="007F5ABF">
      <w:pPr>
        <w:pStyle w:val="Smlouva-slo"/>
        <w:widowControl w:val="0"/>
        <w:spacing w:before="0" w:line="276" w:lineRule="auto"/>
        <w:rPr>
          <w:rFonts w:asciiTheme="minorHAnsi" w:hAnsiTheme="minorHAnsi" w:cstheme="minorHAnsi"/>
          <w:b/>
          <w:bCs/>
          <w:sz w:val="22"/>
          <w:szCs w:val="22"/>
          <w:u w:val="single"/>
        </w:rPr>
      </w:pPr>
      <w:r w:rsidRPr="007F5ABF">
        <w:rPr>
          <w:rFonts w:asciiTheme="minorHAnsi" w:hAnsiTheme="minorHAnsi" w:cstheme="minorHAnsi"/>
          <w:b/>
          <w:bCs/>
          <w:sz w:val="22"/>
          <w:szCs w:val="22"/>
          <w:u w:val="single"/>
        </w:rPr>
        <w:lastRenderedPageBreak/>
        <w:t>Příloha č. 2 – Technické parametry</w:t>
      </w:r>
    </w:p>
    <w:p w14:paraId="64B33B01" w14:textId="77777777" w:rsidR="007F5ABF" w:rsidRPr="007F5ABF" w:rsidRDefault="007F5ABF" w:rsidP="007F5ABF">
      <w:pPr>
        <w:pStyle w:val="Smlouva-slo"/>
        <w:widowControl w:val="0"/>
        <w:spacing w:before="0" w:line="276" w:lineRule="auto"/>
        <w:rPr>
          <w:rFonts w:ascii="Calibri" w:hAnsi="Calibri" w:cs="Calibri"/>
          <w:b/>
          <w:bCs/>
          <w:sz w:val="22"/>
          <w:szCs w:val="22"/>
          <w:u w:val="single"/>
        </w:rPr>
      </w:pPr>
    </w:p>
    <w:p w14:paraId="57F2B591" w14:textId="6F55BE4A" w:rsidR="001C0BB5" w:rsidRDefault="001C0BB5" w:rsidP="007F5ABF">
      <w:pPr>
        <w:pStyle w:val="Smlouva-slo"/>
        <w:widowControl w:val="0"/>
        <w:spacing w:before="0" w:line="276" w:lineRule="auto"/>
        <w:rPr>
          <w:rFonts w:asciiTheme="minorHAnsi" w:hAnsiTheme="minorHAnsi" w:cstheme="minorHAnsi"/>
        </w:rPr>
      </w:pPr>
    </w:p>
    <w:p w14:paraId="59532614" w14:textId="77777777" w:rsidR="007F5ABF" w:rsidRPr="00A37326" w:rsidRDefault="007F5ABF" w:rsidP="007F5ABF">
      <w:pPr>
        <w:pStyle w:val="Smlouva-slo"/>
        <w:widowControl w:val="0"/>
        <w:spacing w:before="0" w:line="276" w:lineRule="auto"/>
        <w:rPr>
          <w:rFonts w:asciiTheme="minorHAnsi" w:hAnsiTheme="minorHAnsi" w:cstheme="minorHAnsi"/>
        </w:rPr>
      </w:pPr>
    </w:p>
    <w:sectPr w:rsidR="007F5ABF" w:rsidRPr="00A37326" w:rsidSect="00AB7D5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83A9F" w14:textId="77777777" w:rsidR="00FD421D" w:rsidRDefault="00FD421D" w:rsidP="001C0BB5">
      <w:pPr>
        <w:spacing w:after="0" w:line="240" w:lineRule="auto"/>
      </w:pPr>
      <w:r>
        <w:separator/>
      </w:r>
    </w:p>
  </w:endnote>
  <w:endnote w:type="continuationSeparator" w:id="0">
    <w:p w14:paraId="611BC7FC" w14:textId="77777777" w:rsidR="00FD421D" w:rsidRDefault="00FD421D" w:rsidP="001C0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tisSerif">
    <w:altName w:val="Sitka Small"/>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8047048"/>
      <w:docPartObj>
        <w:docPartGallery w:val="Page Numbers (Bottom of Page)"/>
        <w:docPartUnique/>
      </w:docPartObj>
    </w:sdtPr>
    <w:sdtContent>
      <w:p w14:paraId="0E671DDA" w14:textId="72A80B74" w:rsidR="00887049" w:rsidRDefault="00887049">
        <w:pPr>
          <w:pStyle w:val="Fuzeile"/>
          <w:jc w:val="center"/>
        </w:pPr>
        <w:r>
          <w:fldChar w:fldCharType="begin"/>
        </w:r>
        <w:r>
          <w:instrText>PAGE   \* MERGEFORMAT</w:instrText>
        </w:r>
        <w:r>
          <w:fldChar w:fldCharType="separate"/>
        </w:r>
        <w:r w:rsidR="001236B7">
          <w:rPr>
            <w:noProof/>
          </w:rPr>
          <w:t>10</w:t>
        </w:r>
        <w:r>
          <w:fldChar w:fldCharType="end"/>
        </w:r>
      </w:p>
    </w:sdtContent>
  </w:sdt>
  <w:p w14:paraId="34A75845" w14:textId="77777777" w:rsidR="00887049" w:rsidRDefault="008870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3DD20" w14:textId="77777777" w:rsidR="00FD421D" w:rsidRDefault="00FD421D" w:rsidP="001C0BB5">
      <w:pPr>
        <w:spacing w:after="0" w:line="240" w:lineRule="auto"/>
      </w:pPr>
      <w:r>
        <w:separator/>
      </w:r>
    </w:p>
  </w:footnote>
  <w:footnote w:type="continuationSeparator" w:id="0">
    <w:p w14:paraId="028670C4" w14:textId="77777777" w:rsidR="00FD421D" w:rsidRDefault="00FD421D" w:rsidP="001C0B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5D0D80"/>
    <w:multiLevelType w:val="hybridMultilevel"/>
    <w:tmpl w:val="8EB07AE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46465A"/>
    <w:multiLevelType w:val="hybridMultilevel"/>
    <w:tmpl w:val="5A84FF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3E76ED"/>
    <w:multiLevelType w:val="hybridMultilevel"/>
    <w:tmpl w:val="8EB07AE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8A479C"/>
    <w:multiLevelType w:val="hybridMultilevel"/>
    <w:tmpl w:val="7F6249C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A036B8B"/>
    <w:multiLevelType w:val="hybridMultilevel"/>
    <w:tmpl w:val="CAC20C4C"/>
    <w:lvl w:ilvl="0" w:tplc="FDB0EC0A">
      <w:start w:val="1"/>
      <w:numFmt w:val="decimal"/>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AE6735B"/>
    <w:multiLevelType w:val="multilevel"/>
    <w:tmpl w:val="E5FE07BC"/>
    <w:lvl w:ilvl="0">
      <w:start w:val="1"/>
      <w:numFmt w:val="decimal"/>
      <w:lvlText w:val="%1."/>
      <w:lvlJc w:val="left"/>
      <w:pPr>
        <w:ind w:left="360" w:hanging="360"/>
      </w:pPr>
      <w:rPr>
        <w:i w:val="0"/>
      </w:rPr>
    </w:lvl>
    <w:lvl w:ilvl="1">
      <w:start w:val="1"/>
      <w:numFmt w:val="decimal"/>
      <w:lvlText w:val="%1.%2."/>
      <w:lvlJc w:val="left"/>
      <w:pPr>
        <w:ind w:left="792" w:hanging="432"/>
      </w:pPr>
      <w:rPr>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9CC83FB6"/>
    <w:lvl w:ilvl="0" w:tplc="6E088914">
      <w:start w:val="1"/>
      <w:numFmt w:val="upperRoman"/>
      <w:lvlText w:val="%1."/>
      <w:lvlJc w:val="left"/>
      <w:pPr>
        <w:ind w:left="1080" w:hanging="720"/>
      </w:pPr>
      <w:rPr>
        <w:rFonts w:hint="default"/>
        <w:b/>
        <w:bCs/>
      </w:rPr>
    </w:lvl>
    <w:lvl w:ilvl="1" w:tplc="9EBAEA6C">
      <w:start w:val="1"/>
      <w:numFmt w:val="decimal"/>
      <w:lvlText w:val="%2."/>
      <w:lvlJc w:val="left"/>
      <w:pPr>
        <w:ind w:left="720" w:hanging="360"/>
      </w:pPr>
      <w:rPr>
        <w:b w:val="0"/>
        <w:bCs/>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0C62CB"/>
    <w:multiLevelType w:val="hybridMultilevel"/>
    <w:tmpl w:val="BD98EAA0"/>
    <w:lvl w:ilvl="0" w:tplc="9EBAEA6C">
      <w:start w:val="1"/>
      <w:numFmt w:val="decimal"/>
      <w:lvlText w:val="%1."/>
      <w:lvlJc w:val="left"/>
      <w:pPr>
        <w:ind w:left="1287" w:hanging="360"/>
      </w:pPr>
      <w:rPr>
        <w:b w:val="0"/>
        <w:bCs/>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D4420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66963B8"/>
    <w:multiLevelType w:val="hybridMultilevel"/>
    <w:tmpl w:val="A22A90DC"/>
    <w:lvl w:ilvl="0" w:tplc="EE0E3274">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C3A1459"/>
    <w:multiLevelType w:val="multilevel"/>
    <w:tmpl w:val="5F3872EE"/>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599742A"/>
    <w:multiLevelType w:val="hybridMultilevel"/>
    <w:tmpl w:val="C15A35A8"/>
    <w:lvl w:ilvl="0" w:tplc="0936A8A6">
      <w:start w:val="1"/>
      <w:numFmt w:val="decimal"/>
      <w:lvlText w:val="7.%1"/>
      <w:lvlJc w:val="left"/>
      <w:pPr>
        <w:ind w:left="357" w:hanging="357"/>
      </w:pPr>
      <w:rPr>
        <w:rFonts w:hint="default"/>
        <w:b/>
      </w:rPr>
    </w:lvl>
    <w:lvl w:ilvl="1" w:tplc="04050019">
      <w:start w:val="1"/>
      <w:numFmt w:val="lowerLetter"/>
      <w:lvlText w:val="%2."/>
      <w:lvlJc w:val="left"/>
      <w:pPr>
        <w:ind w:left="1440" w:hanging="360"/>
      </w:pPr>
    </w:lvl>
    <w:lvl w:ilvl="2" w:tplc="F05E0BC8">
      <w:start w:val="7"/>
      <w:numFmt w:val="bullet"/>
      <w:lvlText w:val="•"/>
      <w:lvlJc w:val="left"/>
      <w:pPr>
        <w:ind w:left="2685" w:hanging="705"/>
      </w:pPr>
      <w:rPr>
        <w:rFonts w:ascii="Arial" w:eastAsiaTheme="minorHAnsi" w:hAnsi="Arial" w:cs="Aria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E295EF6"/>
    <w:multiLevelType w:val="multilevel"/>
    <w:tmpl w:val="88103196"/>
    <w:lvl w:ilvl="0">
      <w:start w:val="1"/>
      <w:numFmt w:val="none"/>
      <w:suff w:val="nothing"/>
      <w:lvlText w:val=""/>
      <w:lvlJc w:val="left"/>
      <w:pPr>
        <w:ind w:left="0" w:firstLine="0"/>
      </w:pPr>
    </w:lvl>
    <w:lvl w:ilvl="1">
      <w:start w:val="1"/>
      <w:numFmt w:val="upperRoman"/>
      <w:lvlText w:val="Čl. %2."/>
      <w:lvlJc w:val="left"/>
      <w:pPr>
        <w:tabs>
          <w:tab w:val="num" w:pos="1080"/>
        </w:tabs>
        <w:ind w:left="0" w:firstLine="0"/>
      </w:pPr>
    </w:lvl>
    <w:lvl w:ilvl="2">
      <w:start w:val="2"/>
      <w:numFmt w:val="decimal"/>
      <w:lvlText w:val="%3)"/>
      <w:lvlJc w:val="left"/>
      <w:pPr>
        <w:tabs>
          <w:tab w:val="num" w:pos="360"/>
        </w:tabs>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6ED07A1C"/>
    <w:multiLevelType w:val="hybridMultilevel"/>
    <w:tmpl w:val="C2A6F3BC"/>
    <w:lvl w:ilvl="0" w:tplc="6C766FB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7168730B"/>
    <w:multiLevelType w:val="hybridMultilevel"/>
    <w:tmpl w:val="62CA61CA"/>
    <w:lvl w:ilvl="0" w:tplc="39108D2E">
      <w:start w:val="5"/>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974A35"/>
    <w:multiLevelType w:val="hybridMultilevel"/>
    <w:tmpl w:val="0C7EBC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C829A6"/>
    <w:multiLevelType w:val="hybridMultilevel"/>
    <w:tmpl w:val="7F7AD8B6"/>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EAD7D82"/>
    <w:multiLevelType w:val="hybridMultilevel"/>
    <w:tmpl w:val="7B10982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7966605">
    <w:abstractNumId w:val="33"/>
  </w:num>
  <w:num w:numId="2" w16cid:durableId="467478996">
    <w:abstractNumId w:val="26"/>
  </w:num>
  <w:num w:numId="3" w16cid:durableId="1315791805">
    <w:abstractNumId w:val="6"/>
  </w:num>
  <w:num w:numId="4" w16cid:durableId="122964979">
    <w:abstractNumId w:val="3"/>
  </w:num>
  <w:num w:numId="5" w16cid:durableId="271327660">
    <w:abstractNumId w:val="1"/>
  </w:num>
  <w:num w:numId="6" w16cid:durableId="1399401402">
    <w:abstractNumId w:val="2"/>
  </w:num>
  <w:num w:numId="7" w16cid:durableId="2040817874">
    <w:abstractNumId w:val="18"/>
  </w:num>
  <w:num w:numId="8" w16cid:durableId="84302174">
    <w:abstractNumId w:val="14"/>
  </w:num>
  <w:num w:numId="9" w16cid:durableId="2008630128">
    <w:abstractNumId w:val="20"/>
  </w:num>
  <w:num w:numId="10" w16cid:durableId="350453397">
    <w:abstractNumId w:val="10"/>
  </w:num>
  <w:num w:numId="11" w16cid:durableId="287515621">
    <w:abstractNumId w:val="17"/>
  </w:num>
  <w:num w:numId="12" w16cid:durableId="1152022111">
    <w:abstractNumId w:val="9"/>
  </w:num>
  <w:num w:numId="13" w16cid:durableId="1727797621">
    <w:abstractNumId w:val="24"/>
  </w:num>
  <w:num w:numId="14" w16cid:durableId="904991131">
    <w:abstractNumId w:val="11"/>
  </w:num>
  <w:num w:numId="15" w16cid:durableId="1753506251">
    <w:abstractNumId w:val="22"/>
  </w:num>
  <w:num w:numId="16" w16cid:durableId="1593512969">
    <w:abstractNumId w:val="8"/>
  </w:num>
  <w:num w:numId="17" w16cid:durableId="1038237214">
    <w:abstractNumId w:val="29"/>
  </w:num>
  <w:num w:numId="18" w16cid:durableId="2142645528">
    <w:abstractNumId w:val="15"/>
  </w:num>
  <w:num w:numId="19" w16cid:durableId="831680419">
    <w:abstractNumId w:val="0"/>
  </w:num>
  <w:num w:numId="20" w16cid:durableId="1483349080">
    <w:abstractNumId w:val="31"/>
  </w:num>
  <w:num w:numId="21" w16cid:durableId="1359357257">
    <w:abstractNumId w:val="12"/>
  </w:num>
  <w:num w:numId="22" w16cid:durableId="742221936">
    <w:abstractNumId w:val="34"/>
  </w:num>
  <w:num w:numId="23" w16cid:durableId="749933360">
    <w:abstractNumId w:val="25"/>
  </w:num>
  <w:num w:numId="24" w16cid:durableId="1362783074">
    <w:abstractNumId w:val="32"/>
  </w:num>
  <w:num w:numId="25" w16cid:durableId="1007093969">
    <w:abstractNumId w:val="16"/>
  </w:num>
  <w:num w:numId="26" w16cid:durableId="440804307">
    <w:abstractNumId w:val="30"/>
  </w:num>
  <w:num w:numId="27" w16cid:durableId="484931766">
    <w:abstractNumId w:val="4"/>
  </w:num>
  <w:num w:numId="28" w16cid:durableId="979382320">
    <w:abstractNumId w:val="28"/>
  </w:num>
  <w:num w:numId="29" w16cid:durableId="1516461107">
    <w:abstractNumId w:val="27"/>
  </w:num>
  <w:num w:numId="30" w16cid:durableId="2099515159">
    <w:abstractNumId w:val="19"/>
  </w:num>
  <w:num w:numId="31" w16cid:durableId="955983657">
    <w:abstractNumId w:val="5"/>
  </w:num>
  <w:num w:numId="32" w16cid:durableId="40520086">
    <w:abstractNumId w:val="21"/>
  </w:num>
  <w:num w:numId="33" w16cid:durableId="1981568158">
    <w:abstractNumId w:val="13"/>
  </w:num>
  <w:num w:numId="34" w16cid:durableId="1861115177">
    <w:abstractNumId w:val="7"/>
  </w:num>
  <w:num w:numId="35" w16cid:durableId="130095600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534"/>
    <w:rsid w:val="00000EFB"/>
    <w:rsid w:val="00004981"/>
    <w:rsid w:val="00071BF6"/>
    <w:rsid w:val="000A00C5"/>
    <w:rsid w:val="000A2860"/>
    <w:rsid w:val="000B5EF4"/>
    <w:rsid w:val="000D1694"/>
    <w:rsid w:val="000E170B"/>
    <w:rsid w:val="000E6EC5"/>
    <w:rsid w:val="00102C69"/>
    <w:rsid w:val="00112E67"/>
    <w:rsid w:val="001236B7"/>
    <w:rsid w:val="00127D00"/>
    <w:rsid w:val="00152CDB"/>
    <w:rsid w:val="00180B3A"/>
    <w:rsid w:val="0019313C"/>
    <w:rsid w:val="001A7A83"/>
    <w:rsid w:val="001B43C5"/>
    <w:rsid w:val="001C0BB5"/>
    <w:rsid w:val="001C723F"/>
    <w:rsid w:val="0022704B"/>
    <w:rsid w:val="002440E9"/>
    <w:rsid w:val="002670D1"/>
    <w:rsid w:val="00284A98"/>
    <w:rsid w:val="002A4405"/>
    <w:rsid w:val="002B3A59"/>
    <w:rsid w:val="00314DD4"/>
    <w:rsid w:val="00322C21"/>
    <w:rsid w:val="00344D41"/>
    <w:rsid w:val="0038532C"/>
    <w:rsid w:val="003A4F78"/>
    <w:rsid w:val="003F1FAC"/>
    <w:rsid w:val="00463A2F"/>
    <w:rsid w:val="00470584"/>
    <w:rsid w:val="004B5B3F"/>
    <w:rsid w:val="004C4C4B"/>
    <w:rsid w:val="004C5726"/>
    <w:rsid w:val="00520FF8"/>
    <w:rsid w:val="0054747B"/>
    <w:rsid w:val="00576B88"/>
    <w:rsid w:val="005C7BD4"/>
    <w:rsid w:val="005E3C3A"/>
    <w:rsid w:val="00623D6F"/>
    <w:rsid w:val="00635E36"/>
    <w:rsid w:val="00637F3E"/>
    <w:rsid w:val="006544A2"/>
    <w:rsid w:val="00666288"/>
    <w:rsid w:val="00680954"/>
    <w:rsid w:val="00694A51"/>
    <w:rsid w:val="006A2B0B"/>
    <w:rsid w:val="006D67DA"/>
    <w:rsid w:val="006E557A"/>
    <w:rsid w:val="006F7436"/>
    <w:rsid w:val="0070141B"/>
    <w:rsid w:val="007050AC"/>
    <w:rsid w:val="0071335E"/>
    <w:rsid w:val="00743D82"/>
    <w:rsid w:val="0079585E"/>
    <w:rsid w:val="007A6B10"/>
    <w:rsid w:val="007A6E68"/>
    <w:rsid w:val="007F5ABF"/>
    <w:rsid w:val="00834BFD"/>
    <w:rsid w:val="00855481"/>
    <w:rsid w:val="00884DAA"/>
    <w:rsid w:val="00887049"/>
    <w:rsid w:val="008A2DB9"/>
    <w:rsid w:val="008C6D20"/>
    <w:rsid w:val="008D3241"/>
    <w:rsid w:val="0092635D"/>
    <w:rsid w:val="00944159"/>
    <w:rsid w:val="0095000B"/>
    <w:rsid w:val="009C1B66"/>
    <w:rsid w:val="009D0615"/>
    <w:rsid w:val="009D2E51"/>
    <w:rsid w:val="009D6DCC"/>
    <w:rsid w:val="009E7859"/>
    <w:rsid w:val="009F74AF"/>
    <w:rsid w:val="00A01224"/>
    <w:rsid w:val="00A04FBC"/>
    <w:rsid w:val="00A2753F"/>
    <w:rsid w:val="00A37326"/>
    <w:rsid w:val="00A579F7"/>
    <w:rsid w:val="00A61F10"/>
    <w:rsid w:val="00A80389"/>
    <w:rsid w:val="00A82E7C"/>
    <w:rsid w:val="00A910D2"/>
    <w:rsid w:val="00A95357"/>
    <w:rsid w:val="00AB27FE"/>
    <w:rsid w:val="00AB736D"/>
    <w:rsid w:val="00AC0EC2"/>
    <w:rsid w:val="00B03F99"/>
    <w:rsid w:val="00B0490C"/>
    <w:rsid w:val="00B12FED"/>
    <w:rsid w:val="00B23815"/>
    <w:rsid w:val="00B819EC"/>
    <w:rsid w:val="00B95F90"/>
    <w:rsid w:val="00BC380A"/>
    <w:rsid w:val="00BE1F7A"/>
    <w:rsid w:val="00C1225A"/>
    <w:rsid w:val="00C1440B"/>
    <w:rsid w:val="00C310C9"/>
    <w:rsid w:val="00C527F2"/>
    <w:rsid w:val="00C61400"/>
    <w:rsid w:val="00C6491F"/>
    <w:rsid w:val="00CA5A68"/>
    <w:rsid w:val="00CC0421"/>
    <w:rsid w:val="00CE0534"/>
    <w:rsid w:val="00CE3C0E"/>
    <w:rsid w:val="00CF2A73"/>
    <w:rsid w:val="00D06AD8"/>
    <w:rsid w:val="00D5552E"/>
    <w:rsid w:val="00D72FCB"/>
    <w:rsid w:val="00D74E1F"/>
    <w:rsid w:val="00D96878"/>
    <w:rsid w:val="00E07594"/>
    <w:rsid w:val="00E25804"/>
    <w:rsid w:val="00E657E6"/>
    <w:rsid w:val="00EC45B2"/>
    <w:rsid w:val="00EF385F"/>
    <w:rsid w:val="00F1492B"/>
    <w:rsid w:val="00F45074"/>
    <w:rsid w:val="00F55894"/>
    <w:rsid w:val="00FA4207"/>
    <w:rsid w:val="00FC1D34"/>
    <w:rsid w:val="00FD3596"/>
    <w:rsid w:val="00FD421D"/>
    <w:rsid w:val="00FD6D2F"/>
    <w:rsid w:val="00FF28F9"/>
    <w:rsid w:val="00FF64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347713"/>
  <w15:chartTrackingRefBased/>
  <w15:docId w15:val="{6A9FBA46-79B6-4A67-BE26-A2AE37DC0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0490C"/>
    <w:pPr>
      <w:spacing w:after="200" w:line="276" w:lineRule="auto"/>
    </w:pPr>
    <w:rPr>
      <w:rFonts w:ascii="Calibri" w:eastAsia="Calibri" w:hAnsi="Calibri" w:cs="Times New Roman"/>
    </w:rPr>
  </w:style>
  <w:style w:type="paragraph" w:styleId="berschrift1">
    <w:name w:val="heading 1"/>
    <w:basedOn w:val="Standard"/>
    <w:next w:val="Standard"/>
    <w:link w:val="berschrift1Zchn"/>
    <w:qFormat/>
    <w:rsid w:val="00B23815"/>
    <w:pPr>
      <w:keepNext/>
      <w:numPr>
        <w:numId w:val="19"/>
      </w:numPr>
      <w:suppressAutoHyphens/>
      <w:spacing w:after="0" w:line="240" w:lineRule="auto"/>
      <w:outlineLvl w:val="0"/>
    </w:pPr>
    <w:rPr>
      <w:rFonts w:ascii="Times New Roman" w:eastAsia="Times New Roman" w:hAnsi="Times New Roman"/>
      <w:b/>
      <w:sz w:val="28"/>
      <w:szCs w:val="20"/>
      <w:lang w:eastAsia="ar-SA"/>
    </w:rPr>
  </w:style>
  <w:style w:type="paragraph" w:styleId="berschrift2">
    <w:name w:val="heading 2"/>
    <w:basedOn w:val="Standard"/>
    <w:next w:val="Standard"/>
    <w:link w:val="berschrift2Zchn"/>
    <w:uiPriority w:val="9"/>
    <w:semiHidden/>
    <w:unhideWhenUsed/>
    <w:qFormat/>
    <w:rsid w:val="005474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6">
    <w:name w:val="heading 6"/>
    <w:basedOn w:val="Standard"/>
    <w:next w:val="Standard"/>
    <w:link w:val="berschrift6Zchn"/>
    <w:qFormat/>
    <w:rsid w:val="00B23815"/>
    <w:pPr>
      <w:keepNext/>
      <w:numPr>
        <w:ilvl w:val="5"/>
        <w:numId w:val="19"/>
      </w:numPr>
      <w:suppressAutoHyphens/>
      <w:spacing w:after="0" w:line="240" w:lineRule="auto"/>
      <w:jc w:val="center"/>
      <w:outlineLvl w:val="5"/>
    </w:pPr>
    <w:rPr>
      <w:rFonts w:ascii="Times New Roman" w:eastAsia="Times New Roman" w:hAnsi="Times New Roman"/>
      <w:b/>
      <w:sz w:val="28"/>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B0490C"/>
    <w:pPr>
      <w:ind w:left="708"/>
    </w:pPr>
  </w:style>
  <w:style w:type="paragraph" w:customStyle="1" w:styleId="Smlouva-slo">
    <w:name w:val="Smlouva-číslo"/>
    <w:basedOn w:val="Standard"/>
    <w:rsid w:val="00B0490C"/>
    <w:pPr>
      <w:spacing w:before="120" w:after="0" w:line="240" w:lineRule="atLeast"/>
      <w:jc w:val="both"/>
    </w:pPr>
    <w:rPr>
      <w:rFonts w:ascii="Times New Roman" w:eastAsia="Times New Roman" w:hAnsi="Times New Roman"/>
      <w:sz w:val="24"/>
      <w:szCs w:val="24"/>
      <w:lang w:eastAsia="cs-CZ"/>
    </w:rPr>
  </w:style>
  <w:style w:type="character" w:styleId="Hyperlink">
    <w:name w:val="Hyperlink"/>
    <w:uiPriority w:val="99"/>
    <w:unhideWhenUsed/>
    <w:rsid w:val="00B0490C"/>
    <w:rPr>
      <w:color w:val="0563C1"/>
      <w:u w:val="single"/>
    </w:rPr>
  </w:style>
  <w:style w:type="character" w:styleId="Kommentarzeichen">
    <w:name w:val="annotation reference"/>
    <w:basedOn w:val="Absatz-Standardschriftart"/>
    <w:unhideWhenUsed/>
    <w:rsid w:val="00D5552E"/>
    <w:rPr>
      <w:sz w:val="16"/>
      <w:szCs w:val="16"/>
    </w:rPr>
  </w:style>
  <w:style w:type="paragraph" w:styleId="Kommentartext">
    <w:name w:val="annotation text"/>
    <w:basedOn w:val="Standard"/>
    <w:link w:val="KommentartextZchn"/>
    <w:uiPriority w:val="99"/>
    <w:unhideWhenUsed/>
    <w:rsid w:val="00D5552E"/>
    <w:pPr>
      <w:spacing w:line="240" w:lineRule="auto"/>
    </w:pPr>
    <w:rPr>
      <w:sz w:val="20"/>
      <w:szCs w:val="20"/>
    </w:rPr>
  </w:style>
  <w:style w:type="character" w:customStyle="1" w:styleId="KommentartextZchn">
    <w:name w:val="Kommentartext Zchn"/>
    <w:basedOn w:val="Absatz-Standardschriftart"/>
    <w:link w:val="Kommentartext"/>
    <w:uiPriority w:val="99"/>
    <w:rsid w:val="00D5552E"/>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D5552E"/>
    <w:rPr>
      <w:b/>
      <w:bCs/>
    </w:rPr>
  </w:style>
  <w:style w:type="character" w:customStyle="1" w:styleId="KommentarthemaZchn">
    <w:name w:val="Kommentarthema Zchn"/>
    <w:basedOn w:val="KommentartextZchn"/>
    <w:link w:val="Kommentarthema"/>
    <w:uiPriority w:val="99"/>
    <w:semiHidden/>
    <w:rsid w:val="00D5552E"/>
    <w:rPr>
      <w:rFonts w:ascii="Calibri" w:eastAsia="Calibri" w:hAnsi="Calibri" w:cs="Times New Roman"/>
      <w:b/>
      <w:bCs/>
      <w:sz w:val="20"/>
      <w:szCs w:val="20"/>
    </w:rPr>
  </w:style>
  <w:style w:type="character" w:customStyle="1" w:styleId="berschrift1Zchn">
    <w:name w:val="Überschrift 1 Zchn"/>
    <w:basedOn w:val="Absatz-Standardschriftart"/>
    <w:link w:val="berschrift1"/>
    <w:rsid w:val="00B23815"/>
    <w:rPr>
      <w:rFonts w:ascii="Times New Roman" w:eastAsia="Times New Roman" w:hAnsi="Times New Roman" w:cs="Times New Roman"/>
      <w:b/>
      <w:sz w:val="28"/>
      <w:szCs w:val="20"/>
      <w:lang w:eastAsia="ar-SA"/>
    </w:rPr>
  </w:style>
  <w:style w:type="character" w:customStyle="1" w:styleId="berschrift6Zchn">
    <w:name w:val="Überschrift 6 Zchn"/>
    <w:basedOn w:val="Absatz-Standardschriftart"/>
    <w:link w:val="berschrift6"/>
    <w:rsid w:val="00B23815"/>
    <w:rPr>
      <w:rFonts w:ascii="Times New Roman" w:eastAsia="Times New Roman" w:hAnsi="Times New Roman" w:cs="Times New Roman"/>
      <w:b/>
      <w:sz w:val="28"/>
      <w:szCs w:val="20"/>
      <w:lang w:eastAsia="ar-SA"/>
    </w:rPr>
  </w:style>
  <w:style w:type="paragraph" w:styleId="Titel">
    <w:name w:val="Title"/>
    <w:basedOn w:val="Standard"/>
    <w:link w:val="TitelZchn"/>
    <w:qFormat/>
    <w:rsid w:val="00B23815"/>
    <w:pPr>
      <w:spacing w:after="0" w:line="240" w:lineRule="auto"/>
      <w:jc w:val="center"/>
    </w:pPr>
    <w:rPr>
      <w:rFonts w:ascii="Times New Roman" w:eastAsia="Times New Roman" w:hAnsi="Times New Roman"/>
      <w:sz w:val="24"/>
      <w:szCs w:val="20"/>
      <w:lang w:eastAsia="cs-CZ"/>
    </w:rPr>
  </w:style>
  <w:style w:type="character" w:customStyle="1" w:styleId="TitelZchn">
    <w:name w:val="Titel Zchn"/>
    <w:basedOn w:val="Absatz-Standardschriftart"/>
    <w:link w:val="Titel"/>
    <w:rsid w:val="00B23815"/>
    <w:rPr>
      <w:rFonts w:ascii="Times New Roman" w:eastAsia="Times New Roman" w:hAnsi="Times New Roman" w:cs="Times New Roman"/>
      <w:sz w:val="24"/>
      <w:szCs w:val="20"/>
      <w:lang w:eastAsia="cs-CZ"/>
    </w:rPr>
  </w:style>
  <w:style w:type="paragraph" w:styleId="Endnotentext">
    <w:name w:val="endnote text"/>
    <w:basedOn w:val="Standard"/>
    <w:link w:val="EndnotentextZchn"/>
    <w:uiPriority w:val="99"/>
    <w:semiHidden/>
    <w:unhideWhenUsed/>
    <w:rsid w:val="001C0BB5"/>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1C0BB5"/>
    <w:rPr>
      <w:rFonts w:ascii="Calibri" w:eastAsia="Calibri" w:hAnsi="Calibri" w:cs="Times New Roman"/>
      <w:sz w:val="20"/>
      <w:szCs w:val="20"/>
    </w:rPr>
  </w:style>
  <w:style w:type="character" w:styleId="Endnotenzeichen">
    <w:name w:val="endnote reference"/>
    <w:basedOn w:val="Absatz-Standardschriftart"/>
    <w:uiPriority w:val="99"/>
    <w:semiHidden/>
    <w:unhideWhenUsed/>
    <w:rsid w:val="001C0BB5"/>
    <w:rPr>
      <w:vertAlign w:val="superscript"/>
    </w:rPr>
  </w:style>
  <w:style w:type="paragraph" w:styleId="berarbeitung">
    <w:name w:val="Revision"/>
    <w:hidden/>
    <w:uiPriority w:val="99"/>
    <w:semiHidden/>
    <w:rsid w:val="000E170B"/>
    <w:pPr>
      <w:spacing w:after="0" w:line="240" w:lineRule="auto"/>
    </w:pPr>
    <w:rPr>
      <w:rFonts w:ascii="Calibri" w:eastAsia="Calibri" w:hAnsi="Calibri" w:cs="Times New Roman"/>
    </w:rPr>
  </w:style>
  <w:style w:type="character" w:customStyle="1" w:styleId="UnresolvedMention1">
    <w:name w:val="Unresolved Mention1"/>
    <w:basedOn w:val="Absatz-Standardschriftart"/>
    <w:uiPriority w:val="99"/>
    <w:semiHidden/>
    <w:unhideWhenUsed/>
    <w:rsid w:val="00623D6F"/>
    <w:rPr>
      <w:color w:val="605E5C"/>
      <w:shd w:val="clear" w:color="auto" w:fill="E1DFDD"/>
    </w:rPr>
  </w:style>
  <w:style w:type="paragraph" w:styleId="Kopfzeile">
    <w:name w:val="header"/>
    <w:basedOn w:val="Standard"/>
    <w:link w:val="KopfzeileZchn"/>
    <w:uiPriority w:val="99"/>
    <w:unhideWhenUsed/>
    <w:rsid w:val="0088704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7049"/>
    <w:rPr>
      <w:rFonts w:ascii="Calibri" w:eastAsia="Calibri" w:hAnsi="Calibri" w:cs="Times New Roman"/>
    </w:rPr>
  </w:style>
  <w:style w:type="paragraph" w:styleId="Fuzeile">
    <w:name w:val="footer"/>
    <w:basedOn w:val="Standard"/>
    <w:link w:val="FuzeileZchn"/>
    <w:uiPriority w:val="99"/>
    <w:unhideWhenUsed/>
    <w:rsid w:val="0088704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7049"/>
    <w:rPr>
      <w:rFonts w:ascii="Calibri" w:eastAsia="Calibri" w:hAnsi="Calibri" w:cs="Times New Roman"/>
    </w:rPr>
  </w:style>
  <w:style w:type="paragraph" w:styleId="Textkrper2">
    <w:name w:val="Body Text 2"/>
    <w:basedOn w:val="Standard"/>
    <w:link w:val="Textkrper2Zchn"/>
    <w:rsid w:val="00AB736D"/>
    <w:pPr>
      <w:spacing w:after="0" w:line="240" w:lineRule="auto"/>
      <w:jc w:val="both"/>
    </w:pPr>
    <w:rPr>
      <w:rFonts w:ascii="Times New Roman" w:eastAsia="Times New Roman" w:hAnsi="Times New Roman"/>
      <w:sz w:val="24"/>
      <w:szCs w:val="20"/>
      <w:lang w:eastAsia="cs-CZ"/>
    </w:rPr>
  </w:style>
  <w:style w:type="character" w:customStyle="1" w:styleId="Textkrper2Zchn">
    <w:name w:val="Textkörper 2 Zchn"/>
    <w:basedOn w:val="Absatz-Standardschriftart"/>
    <w:link w:val="Textkrper2"/>
    <w:rsid w:val="00AB736D"/>
    <w:rPr>
      <w:rFonts w:ascii="Times New Roman" w:eastAsia="Times New Roman" w:hAnsi="Times New Roman" w:cs="Times New Roman"/>
      <w:sz w:val="24"/>
      <w:szCs w:val="20"/>
      <w:lang w:eastAsia="cs-CZ"/>
    </w:rPr>
  </w:style>
  <w:style w:type="character" w:customStyle="1" w:styleId="ListenabsatzZchn">
    <w:name w:val="Listenabsatz Zchn"/>
    <w:basedOn w:val="Absatz-Standardschriftart"/>
    <w:link w:val="Listenabsatz"/>
    <w:rsid w:val="007050AC"/>
    <w:rPr>
      <w:rFonts w:ascii="Calibri" w:eastAsia="Calibri" w:hAnsi="Calibri" w:cs="Times New Roman"/>
    </w:rPr>
  </w:style>
  <w:style w:type="paragraph" w:styleId="Sprechblasentext">
    <w:name w:val="Balloon Text"/>
    <w:basedOn w:val="Standard"/>
    <w:link w:val="SprechblasentextZchn"/>
    <w:uiPriority w:val="99"/>
    <w:semiHidden/>
    <w:unhideWhenUsed/>
    <w:rsid w:val="001236B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236B7"/>
    <w:rPr>
      <w:rFonts w:ascii="Segoe UI" w:eastAsia="Calibri" w:hAnsi="Segoe UI" w:cs="Segoe UI"/>
      <w:sz w:val="18"/>
      <w:szCs w:val="18"/>
    </w:rPr>
  </w:style>
  <w:style w:type="paragraph" w:styleId="Textkrper">
    <w:name w:val="Body Text"/>
    <w:basedOn w:val="Standard"/>
    <w:link w:val="TextkrperZchn"/>
    <w:uiPriority w:val="99"/>
    <w:semiHidden/>
    <w:unhideWhenUsed/>
    <w:rsid w:val="004C4C4B"/>
    <w:pPr>
      <w:spacing w:after="120"/>
    </w:pPr>
  </w:style>
  <w:style w:type="character" w:customStyle="1" w:styleId="TextkrperZchn">
    <w:name w:val="Textkörper Zchn"/>
    <w:basedOn w:val="Absatz-Standardschriftart"/>
    <w:link w:val="Textkrper"/>
    <w:uiPriority w:val="99"/>
    <w:semiHidden/>
    <w:rsid w:val="004C4C4B"/>
    <w:rPr>
      <w:rFonts w:ascii="Calibri" w:eastAsia="Calibri" w:hAnsi="Calibri" w:cs="Times New Roman"/>
    </w:rPr>
  </w:style>
  <w:style w:type="character" w:customStyle="1" w:styleId="berschrift2Zchn">
    <w:name w:val="Überschrift 2 Zchn"/>
    <w:basedOn w:val="Absatz-Standardschriftart"/>
    <w:link w:val="berschrift2"/>
    <w:uiPriority w:val="9"/>
    <w:semiHidden/>
    <w:rsid w:val="0054747B"/>
    <w:rPr>
      <w:rFonts w:asciiTheme="majorHAnsi" w:eastAsiaTheme="majorEastAsia" w:hAnsiTheme="majorHAnsi" w:cstheme="majorBidi"/>
      <w:color w:val="2F5496" w:themeColor="accent1" w:themeShade="BF"/>
      <w:sz w:val="26"/>
      <w:szCs w:val="26"/>
    </w:rPr>
  </w:style>
  <w:style w:type="paragraph" w:customStyle="1" w:styleId="Kapitolaslovan">
    <w:name w:val="Kapitola číslovaná"/>
    <w:basedOn w:val="Standard"/>
    <w:qFormat/>
    <w:rsid w:val="0054747B"/>
    <w:pPr>
      <w:tabs>
        <w:tab w:val="left" w:pos="360"/>
      </w:tabs>
      <w:spacing w:before="60" w:after="0" w:line="240" w:lineRule="auto"/>
      <w:outlineLvl w:val="2"/>
    </w:pPr>
    <w:rPr>
      <w:rFonts w:ascii="Arial" w:eastAsia="Times New Roman" w:hAnsi="Arial"/>
      <w:sz w:val="20"/>
      <w:szCs w:val="20"/>
      <w:lang w:eastAsia="cs-CZ"/>
    </w:rPr>
  </w:style>
  <w:style w:type="paragraph" w:customStyle="1" w:styleId="LEG1">
    <w:name w:val="LEG 1"/>
    <w:basedOn w:val="Standard"/>
    <w:qFormat/>
    <w:rsid w:val="0054747B"/>
    <w:pPr>
      <w:spacing w:after="180" w:line="240" w:lineRule="auto"/>
      <w:ind w:left="792" w:hanging="432"/>
      <w:jc w:val="both"/>
    </w:pPr>
    <w:rPr>
      <w:rFonts w:ascii="RotisSerif" w:eastAsia="Times New Roman" w:hAnsi="RotisSeri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kejik@nemzn.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ebext1.nemzn.cz/wp-content/uploads/2021/05/web_GDPR_prohlaseni_2021.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33AD3-9BA3-43A6-9FDB-3DF124D8D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4421</Words>
  <Characters>26086</Characters>
  <Application>Microsoft Office Word</Application>
  <DocSecurity>0</DocSecurity>
  <Lines>217</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Popp, Mgr.</dc:creator>
  <cp:keywords/>
  <dc:description/>
  <cp:lastModifiedBy>Lenka Dvořáková, Ing.</cp:lastModifiedBy>
  <cp:revision>2</cp:revision>
  <cp:lastPrinted>2022-09-13T13:07:00Z</cp:lastPrinted>
  <dcterms:created xsi:type="dcterms:W3CDTF">2023-12-20T10:48:00Z</dcterms:created>
  <dcterms:modified xsi:type="dcterms:W3CDTF">2023-12-20T10:48:00Z</dcterms:modified>
</cp:coreProperties>
</file>